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61" w:rsidRPr="009641AC" w:rsidRDefault="009641AC" w:rsidP="009641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1AC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F03C5E" w:rsidRPr="009641AC">
        <w:rPr>
          <w:rFonts w:ascii="Times New Roman" w:hAnsi="Times New Roman" w:cs="Times New Roman"/>
          <w:sz w:val="28"/>
          <w:szCs w:val="28"/>
        </w:rPr>
        <w:t>профессионально</w:t>
      </w:r>
      <w:r w:rsidR="00F03C5E">
        <w:rPr>
          <w:rFonts w:ascii="Times New Roman" w:hAnsi="Times New Roman" w:cs="Times New Roman"/>
          <w:sz w:val="28"/>
          <w:szCs w:val="28"/>
        </w:rPr>
        <w:t>е о</w:t>
      </w:r>
      <w:r w:rsidRPr="009641AC">
        <w:rPr>
          <w:rFonts w:ascii="Times New Roman" w:hAnsi="Times New Roman" w:cs="Times New Roman"/>
          <w:sz w:val="28"/>
          <w:szCs w:val="28"/>
        </w:rPr>
        <w:t>бразовательное учреждение "Красноярский педагогический колледж № 2"</w:t>
      </w: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1899"/>
        <w:gridCol w:w="4786"/>
      </w:tblGrid>
      <w:tr w:rsidR="00F03C5E" w:rsidRPr="009C0A0B" w:rsidTr="00F03C5E">
        <w:trPr>
          <w:trHeight w:val="2443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C5E" w:rsidRDefault="00F03C5E" w:rsidP="00AC5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DCDAF9E" wp14:editId="06D73451">
                  <wp:extent cx="1695450" cy="1714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C5E" w:rsidRDefault="00F03C5E" w:rsidP="00AC506A">
            <w:pPr>
              <w:overflowPunct w:val="0"/>
              <w:autoSpaceDE w:val="0"/>
              <w:autoSpaceDN w:val="0"/>
              <w:adjustRightInd w:val="0"/>
              <w:spacing w:after="0"/>
              <w:ind w:firstLine="289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УТВЕРЖДАЮ</w:t>
            </w:r>
          </w:p>
          <w:p w:rsidR="00F03C5E" w:rsidRDefault="00F03C5E" w:rsidP="00AC506A">
            <w:pPr>
              <w:keepNext/>
              <w:spacing w:after="0"/>
              <w:ind w:firstLine="2890"/>
              <w:jc w:val="both"/>
              <w:outlineLvl w:val="5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Директор </w:t>
            </w:r>
          </w:p>
          <w:p w:rsidR="00F03C5E" w:rsidRDefault="00F03C5E" w:rsidP="00AC506A">
            <w:pPr>
              <w:overflowPunct w:val="0"/>
              <w:autoSpaceDE w:val="0"/>
              <w:autoSpaceDN w:val="0"/>
              <w:adjustRightInd w:val="0"/>
              <w:spacing w:after="0"/>
              <w:ind w:firstLine="289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_______Т.И.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Прокопорская</w:t>
            </w:r>
            <w:proofErr w:type="spellEnd"/>
          </w:p>
          <w:p w:rsidR="00F03C5E" w:rsidRDefault="00F03C5E" w:rsidP="00AC506A">
            <w:pPr>
              <w:overflowPunct w:val="0"/>
              <w:autoSpaceDE w:val="0"/>
              <w:autoSpaceDN w:val="0"/>
              <w:adjustRightInd w:val="0"/>
              <w:spacing w:after="0"/>
              <w:ind w:firstLine="289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201</w:t>
            </w:r>
            <w:r w:rsidR="00006716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г.</w:t>
            </w:r>
          </w:p>
          <w:p w:rsidR="00F03C5E" w:rsidRDefault="00F03C5E" w:rsidP="00AC5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661" w:rsidRPr="00D24B00" w:rsidTr="0095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621661" w:rsidRPr="00D24B00" w:rsidRDefault="00621661" w:rsidP="00956729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21661" w:rsidRPr="00D24B00" w:rsidRDefault="00621661" w:rsidP="00956729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661" w:rsidRPr="00D24B00" w:rsidRDefault="00621661" w:rsidP="00621661">
      <w:pPr>
        <w:widowControl w:val="0"/>
        <w:overflowPunct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21661" w:rsidRPr="00621661" w:rsidRDefault="00621661" w:rsidP="00621661">
      <w:pPr>
        <w:pStyle w:val="Style3"/>
        <w:widowControl/>
        <w:spacing w:line="360" w:lineRule="atLeast"/>
        <w:rPr>
          <w:rStyle w:val="FontStyle21"/>
          <w:b/>
          <w:sz w:val="32"/>
          <w:szCs w:val="32"/>
        </w:rPr>
      </w:pPr>
      <w:r w:rsidRPr="00621661">
        <w:rPr>
          <w:rStyle w:val="FontStyle21"/>
          <w:b/>
          <w:sz w:val="32"/>
          <w:szCs w:val="32"/>
        </w:rPr>
        <w:t xml:space="preserve">ПОЛОЖЕНИЕ </w:t>
      </w:r>
    </w:p>
    <w:p w:rsidR="00621661" w:rsidRPr="00621661" w:rsidRDefault="00621661" w:rsidP="00621661">
      <w:pPr>
        <w:pStyle w:val="Style3"/>
        <w:widowControl/>
        <w:spacing w:line="360" w:lineRule="atLeast"/>
        <w:rPr>
          <w:rStyle w:val="FontStyle21"/>
          <w:b/>
          <w:sz w:val="32"/>
          <w:szCs w:val="32"/>
        </w:rPr>
      </w:pPr>
      <w:r w:rsidRPr="00621661">
        <w:rPr>
          <w:rStyle w:val="FontStyle21"/>
          <w:b/>
          <w:sz w:val="32"/>
          <w:szCs w:val="32"/>
        </w:rPr>
        <w:t xml:space="preserve">О ПОРЯДКЕ ОРГАНИЗАЦИИ И ОСУЩЕСТВЛЕНИЯ ОБРАЗОВАТЕЛЬНОЙ ДЕЯТЕЛЬНОСТИ ПО ДОПОЛНИТЕЛЬНЫМ ПРОФЕССИОНАЛЬНЫМ ПРОГРАММАМ </w:t>
      </w: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5E" w:rsidRPr="00AF3EB6" w:rsidRDefault="00F03C5E" w:rsidP="00F03C5E">
      <w:pPr>
        <w:pStyle w:val="2"/>
        <w:pBdr>
          <w:bottom w:val="single" w:sz="12" w:space="6" w:color="auto"/>
        </w:pBdr>
        <w:rPr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</w:p>
    <w:p w:rsidR="00F03C5E" w:rsidRPr="00AF3EB6" w:rsidRDefault="00F03C5E" w:rsidP="00F03C5E">
      <w:pPr>
        <w:jc w:val="center"/>
        <w:rPr>
          <w:rFonts w:ascii="Times New Roman" w:hAnsi="Times New Roman"/>
          <w:b/>
          <w:sz w:val="32"/>
          <w:szCs w:val="32"/>
        </w:rPr>
      </w:pPr>
      <w:r w:rsidRPr="009C0A0B">
        <w:rPr>
          <w:rFonts w:ascii="Times New Roman" w:hAnsi="Times New Roman"/>
          <w:b/>
          <w:sz w:val="32"/>
          <w:szCs w:val="32"/>
        </w:rPr>
        <w:t>П 1.5-</w:t>
      </w:r>
      <w:r w:rsidR="0000671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9</w:t>
      </w:r>
      <w:r w:rsidRPr="009C0A0B">
        <w:rPr>
          <w:rFonts w:ascii="Times New Roman" w:hAnsi="Times New Roman"/>
          <w:b/>
          <w:sz w:val="32"/>
          <w:szCs w:val="32"/>
        </w:rPr>
        <w:t>-201</w:t>
      </w:r>
      <w:r w:rsidR="00006716">
        <w:rPr>
          <w:rFonts w:ascii="Times New Roman" w:hAnsi="Times New Roman"/>
          <w:b/>
          <w:sz w:val="32"/>
          <w:szCs w:val="32"/>
        </w:rPr>
        <w:t>8</w:t>
      </w: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24B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Система Управленческой документации</w:t>
      </w: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21661" w:rsidRPr="00D24B00" w:rsidRDefault="00621661" w:rsidP="00621661">
      <w:pPr>
        <w:keepNext/>
        <w:overflowPunct w:val="0"/>
        <w:autoSpaceDE w:val="0"/>
        <w:autoSpaceDN w:val="0"/>
        <w:adjustRightInd w:val="0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24B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ОРГАНИЗАЦИОННО-ПРАВОВАЯ ДОКУМЕНТАЦИЯ</w:t>
      </w: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661" w:rsidRPr="00D24B00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1AC" w:rsidRDefault="009641AC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9641AC" w:rsidRDefault="00621661" w:rsidP="00621661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D24B00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sym w:font="Symbol" w:char="F0D3"/>
      </w:r>
      <w:r w:rsidR="00FF514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Красноярск, 201</w:t>
      </w:r>
      <w:r w:rsidR="0000671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8</w:t>
      </w:r>
      <w:r w:rsidR="00FF514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D24B00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г.</w:t>
      </w:r>
    </w:p>
    <w:p w:rsidR="009641AC" w:rsidRDefault="009641AC">
      <w:pP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br w:type="page"/>
      </w:r>
    </w:p>
    <w:p w:rsidR="00C8527A" w:rsidRPr="00D24B00" w:rsidRDefault="00C8527A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24B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1. Назначение и область применения</w:t>
      </w:r>
    </w:p>
    <w:p w:rsidR="00C8527A" w:rsidRPr="00120914" w:rsidRDefault="00C8527A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0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оложение </w:t>
      </w:r>
      <w:r w:rsidRPr="00D24B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регламентирует деятельность отделения переподготовки и повышения квалификации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ОППК) по осуществлению </w:t>
      </w:r>
      <w:r w:rsidRPr="00FF6E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образовательной деятельности по дополнительным профессиональным образовательным программам (далее ДПОП)</w:t>
      </w:r>
      <w:r w:rsidRPr="00FF6EE3">
        <w:rPr>
          <w:rFonts w:ascii="Times New Roman" w:hAnsi="Times New Roman" w:cs="Times New Roman"/>
          <w:sz w:val="28"/>
          <w:szCs w:val="28"/>
        </w:rPr>
        <w:t>- программам повышения квалификации и программам профессиональной переподготовки.</w:t>
      </w:r>
      <w:r w:rsidR="00F216C9">
        <w:rPr>
          <w:rFonts w:ascii="Times New Roman" w:hAnsi="Times New Roman" w:cs="Times New Roman"/>
          <w:sz w:val="28"/>
          <w:szCs w:val="28"/>
        </w:rPr>
        <w:t xml:space="preserve"> Документы, регламентирующие деятельность ОППК находятся в приложении 1.</w:t>
      </w:r>
    </w:p>
    <w:p w:rsidR="00C8527A" w:rsidRDefault="00C8527A" w:rsidP="00C8527A">
      <w:pPr>
        <w:pStyle w:val="Style5"/>
        <w:widowControl/>
        <w:spacing w:line="360" w:lineRule="atLeast"/>
        <w:ind w:left="1069"/>
        <w:rPr>
          <w:rStyle w:val="FontStyle22"/>
          <w:sz w:val="32"/>
          <w:szCs w:val="32"/>
        </w:rPr>
      </w:pPr>
    </w:p>
    <w:p w:rsidR="00C8527A" w:rsidRPr="00D24B00" w:rsidRDefault="00C8527A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24B0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2. Нормативные ссылки</w:t>
      </w:r>
    </w:p>
    <w:p w:rsidR="00C8527A" w:rsidRDefault="00C8527A" w:rsidP="00C8527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4B0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D24B00">
        <w:rPr>
          <w:rFonts w:ascii="Times New Roman" w:eastAsia="Times New Roman" w:hAnsi="Times New Roman" w:cs="Times New Roman"/>
          <w:sz w:val="28"/>
          <w:szCs w:val="28"/>
        </w:rPr>
        <w:t xml:space="preserve"> № 273 - ФЗ «Об образовании</w:t>
      </w:r>
      <w:r w:rsidRPr="00D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24B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8527A" w:rsidRPr="006331B8" w:rsidRDefault="00C8527A" w:rsidP="00C8527A">
      <w:pPr>
        <w:numPr>
          <w:ilvl w:val="0"/>
          <w:numId w:val="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1B8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proofErr w:type="gramStart"/>
      <w:r w:rsidRPr="006331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31B8">
        <w:rPr>
          <w:rFonts w:ascii="Times New Roman" w:hAnsi="Times New Roman" w:cs="Times New Roman"/>
          <w:sz w:val="28"/>
          <w:szCs w:val="28"/>
        </w:rPr>
        <w:t xml:space="preserve">  РФ</w:t>
      </w:r>
      <w:proofErr w:type="gramEnd"/>
      <w:r w:rsidRPr="006331B8">
        <w:rPr>
          <w:rFonts w:ascii="Times New Roman" w:hAnsi="Times New Roman" w:cs="Times New Roman"/>
          <w:sz w:val="28"/>
          <w:szCs w:val="28"/>
        </w:rPr>
        <w:t xml:space="preserve"> от 01.07.2013 г № 499 «Об утверждении порядка организации и осуществления образовательной деятельности по дополнительным профессиональным образовательным программам»</w:t>
      </w:r>
    </w:p>
    <w:p w:rsidR="00C8527A" w:rsidRDefault="00C8527A" w:rsidP="00C8527A">
      <w:pPr>
        <w:pStyle w:val="Style7"/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Постановления правительства Российской Федерации №706 от 15.08.2013г. «Об утверждении Правил оказания платных образовательных услуг»;</w:t>
      </w:r>
    </w:p>
    <w:p w:rsidR="00C8527A" w:rsidRPr="004E20AC" w:rsidRDefault="00C8527A" w:rsidP="00C8527A">
      <w:pPr>
        <w:pStyle w:val="Style7"/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Приказа Министерства образования и науки Российской Федерации №1185 от 25.10.2013г. «Об утверждении примерной формы договора об образовании на обучение по дополнительным образовательным программам»;</w:t>
      </w:r>
    </w:p>
    <w:p w:rsidR="00C8527A" w:rsidRPr="00D24B00" w:rsidRDefault="00C8527A" w:rsidP="00C8527A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Колледжа;</w:t>
      </w:r>
    </w:p>
    <w:p w:rsidR="00C8527A" w:rsidRPr="00D24B00" w:rsidRDefault="00C8527A" w:rsidP="00C8527A">
      <w:pPr>
        <w:numPr>
          <w:ilvl w:val="0"/>
          <w:numId w:val="2"/>
        </w:numPr>
        <w:tabs>
          <w:tab w:val="left" w:pos="0"/>
          <w:tab w:val="left" w:pos="882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B0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СОУ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24B00">
        <w:rPr>
          <w:rFonts w:ascii="Times New Roman" w:eastAsia="Times New Roman" w:hAnsi="Times New Roman" w:cs="Times New Roman"/>
          <w:sz w:val="28"/>
          <w:szCs w:val="20"/>
          <w:lang w:eastAsia="ru-RU"/>
        </w:rPr>
        <w:t>-01-20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D24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 оформления документов;</w:t>
      </w:r>
    </w:p>
    <w:p w:rsidR="00C8527A" w:rsidRDefault="00C8527A" w:rsidP="00C8527A">
      <w:pPr>
        <w:pStyle w:val="Style5"/>
        <w:widowControl/>
        <w:spacing w:line="360" w:lineRule="atLeast"/>
        <w:ind w:left="1069"/>
        <w:rPr>
          <w:rStyle w:val="FontStyle22"/>
          <w:sz w:val="32"/>
          <w:szCs w:val="32"/>
        </w:rPr>
      </w:pPr>
    </w:p>
    <w:p w:rsidR="00C8527A" w:rsidRDefault="00C8527A" w:rsidP="00674C4B">
      <w:pPr>
        <w:pStyle w:val="Style5"/>
        <w:widowControl/>
        <w:numPr>
          <w:ilvl w:val="0"/>
          <w:numId w:val="23"/>
        </w:numPr>
        <w:spacing w:line="360" w:lineRule="atLeast"/>
        <w:ind w:left="0" w:firstLine="709"/>
        <w:rPr>
          <w:rStyle w:val="FontStyle22"/>
          <w:sz w:val="32"/>
          <w:szCs w:val="32"/>
        </w:rPr>
      </w:pPr>
      <w:r w:rsidRPr="004E20AC">
        <w:rPr>
          <w:rStyle w:val="FontStyle22"/>
          <w:sz w:val="32"/>
          <w:szCs w:val="32"/>
        </w:rPr>
        <w:t>Общие положения</w:t>
      </w:r>
    </w:p>
    <w:p w:rsidR="00C8527A" w:rsidRPr="00120914" w:rsidRDefault="00C8527A" w:rsidP="00674C4B">
      <w:pPr>
        <w:pStyle w:val="a3"/>
        <w:numPr>
          <w:ilvl w:val="1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4">
        <w:rPr>
          <w:rStyle w:val="FontStyle21"/>
          <w:sz w:val="28"/>
          <w:szCs w:val="28"/>
        </w:rPr>
        <w:t xml:space="preserve">Настоящее Положение устанавливает правила организации и осуществления образовательной деятельности по дополнительным профессиональным программам КГБПОУ «Красноярский педагогический колледж № 2» (далее - Колледж) - </w:t>
      </w:r>
      <w:r w:rsidRPr="00FF6EE3">
        <w:rPr>
          <w:rFonts w:ascii="Times New Roman" w:hAnsi="Times New Roman" w:cs="Times New Roman"/>
          <w:sz w:val="28"/>
          <w:szCs w:val="28"/>
        </w:rPr>
        <w:t>программам повышения квалификации и программам профессиональной переподготовки.</w:t>
      </w:r>
    </w:p>
    <w:p w:rsidR="00C8527A" w:rsidRPr="004E20AC" w:rsidRDefault="00C8527A" w:rsidP="00674C4B">
      <w:pPr>
        <w:pStyle w:val="Style9"/>
        <w:widowControl/>
        <w:numPr>
          <w:ilvl w:val="1"/>
          <w:numId w:val="23"/>
        </w:numPr>
        <w:tabs>
          <w:tab w:val="left" w:pos="672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C8527A" w:rsidRPr="004E20AC" w:rsidRDefault="00C8527A" w:rsidP="00674C4B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3.3. </w:t>
      </w:r>
      <w:r w:rsidRPr="004E20AC">
        <w:rPr>
          <w:rStyle w:val="FontStyle21"/>
          <w:sz w:val="28"/>
          <w:szCs w:val="28"/>
        </w:rPr>
        <w:t xml:space="preserve">К освоению дополнительных профессиональных </w:t>
      </w:r>
      <w:r w:rsidRPr="001829B5">
        <w:rPr>
          <w:rStyle w:val="FontStyle21"/>
          <w:sz w:val="28"/>
          <w:szCs w:val="28"/>
        </w:rPr>
        <w:t xml:space="preserve">образовательных </w:t>
      </w:r>
      <w:r w:rsidRPr="004E20AC">
        <w:rPr>
          <w:rStyle w:val="FontStyle21"/>
          <w:sz w:val="28"/>
          <w:szCs w:val="28"/>
        </w:rPr>
        <w:t xml:space="preserve">программ допускаются: лица, имеющие среднее профессиональное и (или) </w:t>
      </w:r>
      <w:r w:rsidRPr="004E20AC">
        <w:rPr>
          <w:rStyle w:val="FontStyle21"/>
          <w:sz w:val="28"/>
          <w:szCs w:val="28"/>
        </w:rPr>
        <w:lastRenderedPageBreak/>
        <w:t>высшее образование; лица, получающие среднее профессиональное и (или) высшее образование.</w:t>
      </w:r>
    </w:p>
    <w:p w:rsidR="00C8527A" w:rsidRPr="002759BA" w:rsidRDefault="00C8527A" w:rsidP="00674C4B">
      <w:pPr>
        <w:pStyle w:val="Style9"/>
        <w:widowControl/>
        <w:tabs>
          <w:tab w:val="left" w:pos="768"/>
        </w:tabs>
        <w:spacing w:line="360" w:lineRule="atLeast"/>
        <w:ind w:firstLine="709"/>
        <w:rPr>
          <w:rFonts w:ascii="Arial" w:eastAsia="Times New Roman" w:hAnsi="Arial" w:cs="Arial"/>
          <w:color w:val="1B1F21"/>
          <w:sz w:val="28"/>
          <w:szCs w:val="28"/>
        </w:rPr>
      </w:pPr>
      <w:r>
        <w:rPr>
          <w:rStyle w:val="FontStyle21"/>
          <w:sz w:val="28"/>
          <w:szCs w:val="28"/>
        </w:rPr>
        <w:t>3.4.</w:t>
      </w:r>
      <w:r w:rsidRPr="004E20AC">
        <w:rPr>
          <w:rStyle w:val="FontStyle21"/>
          <w:sz w:val="28"/>
          <w:szCs w:val="28"/>
        </w:rPr>
        <w:tab/>
      </w:r>
      <w:r w:rsidRPr="002759BA">
        <w:rPr>
          <w:rFonts w:eastAsia="Times New Roman"/>
          <w:color w:val="1B1F21"/>
          <w:sz w:val="28"/>
          <w:szCs w:val="28"/>
        </w:rPr>
        <w:t>Прием на обучение слушателей осуществляется на следующих основаниях:</w:t>
      </w:r>
    </w:p>
    <w:p w:rsidR="00C8527A" w:rsidRPr="00D01814" w:rsidRDefault="00C8527A" w:rsidP="00674C4B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1B1F21"/>
          <w:sz w:val="28"/>
          <w:szCs w:val="28"/>
          <w:lang w:eastAsia="ru-RU"/>
        </w:rPr>
      </w:pPr>
      <w:r w:rsidRPr="00D0181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бесплатной основе в рамках выполнения государственного задания, плановое количество слушателей, категории обуча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ющихся определяются Учредителем;</w:t>
      </w:r>
    </w:p>
    <w:p w:rsidR="00C8527A" w:rsidRPr="00D01814" w:rsidRDefault="00C8527A" w:rsidP="00674C4B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1B1F21"/>
          <w:sz w:val="28"/>
          <w:szCs w:val="28"/>
          <w:lang w:eastAsia="ru-RU"/>
        </w:rPr>
      </w:pPr>
      <w:r w:rsidRPr="00D0181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 договорной основе с оплатой стоимости обучения юридическими или физическими лицами на условиях, установленных настоящими Правилами и договором на оказание платных образовательных услуг по программам дополнительного профессионального образования.      Стоимость образовательных услуг, оказываемых по Договорам, рассчитывается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на рынке образовательных услуг.</w:t>
      </w:r>
    </w:p>
    <w:p w:rsidR="00C8527A" w:rsidRDefault="00C8527A" w:rsidP="00674C4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3.5.</w:t>
      </w:r>
      <w:r w:rsidRPr="00D0181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Обучение слушателей по 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ДПОП </w:t>
      </w:r>
      <w:r w:rsidRPr="00D01814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может реализовываться в формах: очно, очно-заочно, заочно, полностью или частично в форме стажировки, а также с применением электронного обучения и дистанционных образовательных технологий.</w:t>
      </w:r>
    </w:p>
    <w:p w:rsidR="00C8527A" w:rsidRPr="00043574" w:rsidRDefault="00C8527A" w:rsidP="00674C4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D01814">
        <w:rPr>
          <w:rFonts w:ascii="Times New Roman" w:hAnsi="Times New Roman" w:cs="Times New Roman"/>
          <w:sz w:val="28"/>
          <w:szCs w:val="28"/>
        </w:rPr>
        <w:t>. Содержание ДПОП определяется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</w:t>
      </w:r>
      <w:r w:rsidRPr="00043574">
        <w:rPr>
          <w:rFonts w:ascii="Times New Roman" w:hAnsi="Times New Roman" w:cs="Times New Roman"/>
          <w:sz w:val="28"/>
          <w:szCs w:val="28"/>
        </w:rPr>
        <w:t>утвержденной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FE">
        <w:rPr>
          <w:rFonts w:ascii="Times New Roman" w:hAnsi="Times New Roman" w:cs="Times New Roman"/>
          <w:sz w:val="28"/>
          <w:szCs w:val="28"/>
        </w:rPr>
        <w:t>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74">
        <w:rPr>
          <w:rFonts w:ascii="Times New Roman" w:hAnsi="Times New Roman" w:cs="Times New Roman"/>
          <w:sz w:val="28"/>
          <w:szCs w:val="28"/>
        </w:rPr>
        <w:t>КГБПОУ «Красноярский педагогический колледж № 2», с учетом потребности слушателя, организации, по инициативе которых осуществляется дополнительное профессиональное образование.</w:t>
      </w:r>
    </w:p>
    <w:p w:rsidR="00C8527A" w:rsidRPr="00043574" w:rsidRDefault="00C8527A" w:rsidP="00674C4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43574">
        <w:rPr>
          <w:rFonts w:ascii="Times New Roman" w:hAnsi="Times New Roman" w:cs="Times New Roman"/>
          <w:sz w:val="28"/>
          <w:szCs w:val="28"/>
        </w:rPr>
        <w:t>.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переподготовки.</w:t>
      </w:r>
    </w:p>
    <w:p w:rsidR="00C8527A" w:rsidRDefault="00C8527A" w:rsidP="00674C4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74">
        <w:rPr>
          <w:rFonts w:ascii="Times New Roman" w:hAnsi="Times New Roman" w:cs="Times New Roman"/>
          <w:sz w:val="28"/>
          <w:szCs w:val="28"/>
        </w:rPr>
        <w:t>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</w:t>
      </w:r>
      <w:r w:rsidR="00995A9F">
        <w:rPr>
          <w:rFonts w:ascii="Times New Roman" w:hAnsi="Times New Roman" w:cs="Times New Roman"/>
          <w:sz w:val="28"/>
          <w:szCs w:val="28"/>
        </w:rPr>
        <w:t xml:space="preserve">ного уровня в рамках имеющейся </w:t>
      </w:r>
      <w:r w:rsidRPr="00043574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8527A" w:rsidRPr="004E20AC" w:rsidRDefault="00C8527A" w:rsidP="00674C4B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Формы обучения и сроки освоения дополнительной профессиональной программы определяются договором об образовании.</w:t>
      </w:r>
    </w:p>
    <w:p w:rsidR="00C8527A" w:rsidRDefault="00C8527A" w:rsidP="00674C4B">
      <w:pPr>
        <w:pStyle w:val="Style6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</w:t>
      </w:r>
      <w:r w:rsidRPr="004E20AC">
        <w:rPr>
          <w:rStyle w:val="FontStyle21"/>
          <w:sz w:val="28"/>
          <w:szCs w:val="28"/>
        </w:rPr>
        <w:lastRenderedPageBreak/>
        <w:t>минимально допустимый срок освоения программ повышения квалификации не может быть менее 16 часов.</w:t>
      </w:r>
    </w:p>
    <w:p w:rsidR="00C8527A" w:rsidRPr="00043574" w:rsidRDefault="00C8527A" w:rsidP="00674C4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74">
        <w:rPr>
          <w:rFonts w:ascii="Times New Roman" w:hAnsi="Times New Roman" w:cs="Times New Roman"/>
          <w:sz w:val="28"/>
          <w:szCs w:val="28"/>
        </w:rPr>
        <w:t>Реализация программ профессиональной переподготовки направлена на получение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4E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необходимой для выполнения нового вида профессиональной деятельности, приобретение новой квалификации</w:t>
      </w:r>
      <w:r>
        <w:rPr>
          <w:rFonts w:ascii="Arial" w:hAnsi="Arial" w:cs="Arial"/>
          <w:color w:val="5B5B5B"/>
          <w:sz w:val="18"/>
          <w:szCs w:val="18"/>
          <w:shd w:val="clear" w:color="auto" w:fill="FFFFFF"/>
        </w:rPr>
        <w:t>.</w:t>
      </w:r>
    </w:p>
    <w:p w:rsidR="00C8527A" w:rsidRPr="00E62D07" w:rsidRDefault="00C8527A" w:rsidP="00674C4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 профессиональной переподготовки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27A" w:rsidRPr="00E62D07" w:rsidRDefault="00C8527A" w:rsidP="00674C4B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 (без присвоения дополнительной квалификации) — от 250 до 1000 часов;</w:t>
      </w:r>
    </w:p>
    <w:p w:rsidR="00C8527A" w:rsidRPr="00E62D07" w:rsidRDefault="00C8527A" w:rsidP="00674C4B">
      <w:pPr>
        <w:numPr>
          <w:ilvl w:val="0"/>
          <w:numId w:val="24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 (с присвоением дополнительной квалификации) — от 1000 часов.</w:t>
      </w:r>
    </w:p>
    <w:p w:rsidR="00C8527A" w:rsidRPr="00E62D07" w:rsidRDefault="00C8527A" w:rsidP="00674C4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успешно освоившим дополнительную профессиональную программу профессиональной переподготовки и прошедшим итоговую аттестацию, выдается документ установленного образца:</w:t>
      </w:r>
    </w:p>
    <w:p w:rsidR="00C8527A" w:rsidRPr="00E62D07" w:rsidRDefault="00C8527A" w:rsidP="00674C4B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 профессиональной переподготовке, дающий право на осуществление нового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профессиональной деятельности;</w:t>
      </w:r>
    </w:p>
    <w:p w:rsidR="00C8527A" w:rsidRPr="00E62D07" w:rsidRDefault="00C8527A" w:rsidP="00674C4B">
      <w:pPr>
        <w:numPr>
          <w:ilvl w:val="0"/>
          <w:numId w:val="25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 профессиональной переподготовке с присвоением квалификации.</w:t>
      </w:r>
    </w:p>
    <w:p w:rsidR="00C8527A" w:rsidRDefault="00C8527A" w:rsidP="00674C4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7A" w:rsidRDefault="00C8527A" w:rsidP="00C8527A">
      <w:pPr>
        <w:pStyle w:val="Style8"/>
        <w:widowControl/>
        <w:spacing w:line="360" w:lineRule="atLeast"/>
        <w:ind w:left="709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32"/>
          <w:szCs w:val="32"/>
        </w:rPr>
        <w:t>4.</w:t>
      </w:r>
      <w:r w:rsidRPr="00BB7F47">
        <w:rPr>
          <w:rStyle w:val="FontStyle22"/>
          <w:sz w:val="32"/>
          <w:szCs w:val="32"/>
        </w:rPr>
        <w:t xml:space="preserve">Структура дополнительных профессиональных </w:t>
      </w:r>
      <w:r>
        <w:rPr>
          <w:rStyle w:val="FontStyle22"/>
          <w:sz w:val="32"/>
          <w:szCs w:val="32"/>
        </w:rPr>
        <w:t>п</w:t>
      </w:r>
      <w:r w:rsidRPr="00BB7F47">
        <w:rPr>
          <w:rStyle w:val="FontStyle22"/>
          <w:sz w:val="32"/>
          <w:szCs w:val="32"/>
        </w:rPr>
        <w:t>рограмм</w:t>
      </w:r>
    </w:p>
    <w:p w:rsidR="00C8527A" w:rsidRPr="004E20AC" w:rsidRDefault="00C8527A" w:rsidP="00C8527A">
      <w:pPr>
        <w:pStyle w:val="Style8"/>
        <w:widowControl/>
        <w:numPr>
          <w:ilvl w:val="1"/>
          <w:numId w:val="38"/>
        </w:numPr>
        <w:spacing w:line="360" w:lineRule="atLeast"/>
        <w:ind w:left="0" w:firstLine="709"/>
        <w:jc w:val="both"/>
        <w:rPr>
          <w:rStyle w:val="FontStyle21"/>
          <w:sz w:val="28"/>
          <w:szCs w:val="28"/>
        </w:rPr>
      </w:pPr>
      <w:proofErr w:type="gramStart"/>
      <w:r w:rsidRPr="004E20AC">
        <w:rPr>
          <w:rStyle w:val="FontStyle21"/>
          <w:sz w:val="28"/>
          <w:szCs w:val="28"/>
        </w:rPr>
        <w:t>Дополнительное  профессиональное</w:t>
      </w:r>
      <w:proofErr w:type="gramEnd"/>
      <w:r w:rsidRPr="004E20AC">
        <w:rPr>
          <w:rStyle w:val="FontStyle21"/>
          <w:sz w:val="28"/>
          <w:szCs w:val="28"/>
        </w:rPr>
        <w:t xml:space="preserve">  образование осуществляется посредством реализации </w:t>
      </w:r>
      <w:r>
        <w:rPr>
          <w:rStyle w:val="FontStyle21"/>
          <w:sz w:val="28"/>
          <w:szCs w:val="28"/>
        </w:rPr>
        <w:t xml:space="preserve">дополнительных профессиональных образовательных </w:t>
      </w:r>
      <w:r w:rsidRPr="004E20AC">
        <w:rPr>
          <w:rStyle w:val="FontStyle21"/>
          <w:sz w:val="28"/>
          <w:szCs w:val="28"/>
        </w:rPr>
        <w:t>программ повышения квалификации</w:t>
      </w:r>
      <w:r>
        <w:rPr>
          <w:rStyle w:val="FontStyle21"/>
          <w:sz w:val="28"/>
          <w:szCs w:val="28"/>
        </w:rPr>
        <w:t xml:space="preserve"> и профессиональной переподготовки.</w:t>
      </w:r>
    </w:p>
    <w:p w:rsidR="00C8527A" w:rsidRPr="004E20AC" w:rsidRDefault="00C8527A" w:rsidP="00C8527A">
      <w:pPr>
        <w:pStyle w:val="Style6"/>
        <w:widowControl/>
        <w:numPr>
          <w:ilvl w:val="1"/>
          <w:numId w:val="38"/>
        </w:numPr>
        <w:spacing w:line="360" w:lineRule="atLeas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структ</w:t>
      </w:r>
      <w:r w:rsidRPr="004E20AC">
        <w:rPr>
          <w:rStyle w:val="FontStyle21"/>
          <w:sz w:val="28"/>
          <w:szCs w:val="28"/>
        </w:rPr>
        <w:t xml:space="preserve">уре </w:t>
      </w:r>
      <w:proofErr w:type="gramStart"/>
      <w:r>
        <w:rPr>
          <w:rStyle w:val="FontStyle21"/>
          <w:sz w:val="28"/>
          <w:szCs w:val="28"/>
        </w:rPr>
        <w:t xml:space="preserve">ДПОП </w:t>
      </w:r>
      <w:r w:rsidRPr="004E20AC">
        <w:rPr>
          <w:rStyle w:val="FontStyle21"/>
          <w:sz w:val="28"/>
          <w:szCs w:val="28"/>
        </w:rPr>
        <w:t xml:space="preserve"> должно</w:t>
      </w:r>
      <w:proofErr w:type="gramEnd"/>
      <w:r w:rsidRPr="004E20AC">
        <w:rPr>
          <w:rStyle w:val="FontStyle21"/>
          <w:sz w:val="28"/>
          <w:szCs w:val="28"/>
        </w:rPr>
        <w:t xml:space="preserve">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C8527A" w:rsidRPr="004E20AC" w:rsidRDefault="00C8527A" w:rsidP="00C8527A">
      <w:pPr>
        <w:pStyle w:val="Style9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4.3.</w:t>
      </w:r>
      <w:r w:rsidR="00222EFF">
        <w:rPr>
          <w:rStyle w:val="FontStyle21"/>
          <w:sz w:val="28"/>
          <w:szCs w:val="28"/>
        </w:rPr>
        <w:t xml:space="preserve"> </w:t>
      </w:r>
      <w:r w:rsidRPr="004E20AC">
        <w:rPr>
          <w:rStyle w:val="FontStyle21"/>
          <w:sz w:val="28"/>
          <w:szCs w:val="28"/>
        </w:rPr>
        <w:t xml:space="preserve">Содержание реализуемой </w:t>
      </w:r>
      <w:r>
        <w:rPr>
          <w:rStyle w:val="FontStyle21"/>
          <w:sz w:val="28"/>
          <w:szCs w:val="28"/>
        </w:rPr>
        <w:t>ДПОП</w:t>
      </w:r>
      <w:r w:rsidRPr="004E20AC">
        <w:rPr>
          <w:rStyle w:val="FontStyle21"/>
          <w:sz w:val="28"/>
          <w:szCs w:val="28"/>
        </w:rPr>
        <w:t xml:space="preserve"> и (или) отдельных ее компонентов (дисциплин (модулей), практик, стажировок) должно быть направлено на достижение целей программы, планируемых, результатов ее освоения.</w:t>
      </w:r>
    </w:p>
    <w:p w:rsidR="00C8527A" w:rsidRDefault="00C8527A" w:rsidP="00C8527A">
      <w:pPr>
        <w:pStyle w:val="a3"/>
        <w:numPr>
          <w:ilvl w:val="1"/>
          <w:numId w:val="37"/>
        </w:numPr>
        <w:spacing w:after="0" w:line="259" w:lineRule="auto"/>
        <w:ind w:left="0" w:firstLine="709"/>
        <w:jc w:val="both"/>
        <w:rPr>
          <w:rStyle w:val="FontStyle21"/>
          <w:sz w:val="28"/>
          <w:szCs w:val="28"/>
        </w:rPr>
      </w:pPr>
      <w:r w:rsidRPr="00D31D1C">
        <w:rPr>
          <w:rStyle w:val="FontStyle21"/>
          <w:sz w:val="28"/>
          <w:szCs w:val="28"/>
        </w:rPr>
        <w:t>Структура ДПОП включает: пояснительную записку,</w:t>
      </w:r>
      <w:r>
        <w:rPr>
          <w:rStyle w:val="FontStyle21"/>
          <w:sz w:val="28"/>
          <w:szCs w:val="28"/>
        </w:rPr>
        <w:t xml:space="preserve"> в которой определена </w:t>
      </w:r>
      <w:r w:rsidRPr="00D31D1C">
        <w:rPr>
          <w:rStyle w:val="FontStyle21"/>
          <w:sz w:val="28"/>
          <w:szCs w:val="28"/>
        </w:rPr>
        <w:t xml:space="preserve">цель, </w:t>
      </w:r>
      <w:r>
        <w:rPr>
          <w:rStyle w:val="FontStyle21"/>
          <w:sz w:val="28"/>
          <w:szCs w:val="28"/>
        </w:rPr>
        <w:t xml:space="preserve">требования к результатам обучения, </w:t>
      </w:r>
      <w:r w:rsidRPr="00D31D1C">
        <w:rPr>
          <w:rStyle w:val="FontStyle21"/>
          <w:sz w:val="28"/>
          <w:szCs w:val="28"/>
        </w:rPr>
        <w:t>планируемые результаты обучения,</w:t>
      </w:r>
      <w:r>
        <w:rPr>
          <w:rStyle w:val="FontStyle21"/>
          <w:sz w:val="28"/>
          <w:szCs w:val="28"/>
        </w:rPr>
        <w:t xml:space="preserve"> характеристика трудовых функций и (или) уровней квалификации; перечень профессиональных </w:t>
      </w:r>
      <w:proofErr w:type="gramStart"/>
      <w:r>
        <w:rPr>
          <w:rStyle w:val="FontStyle21"/>
          <w:sz w:val="28"/>
          <w:szCs w:val="28"/>
        </w:rPr>
        <w:t xml:space="preserve">компетенций,  </w:t>
      </w:r>
      <w:r w:rsidRPr="00D31D1C">
        <w:rPr>
          <w:rStyle w:val="FontStyle21"/>
          <w:sz w:val="28"/>
          <w:szCs w:val="28"/>
        </w:rPr>
        <w:t>учебный</w:t>
      </w:r>
      <w:proofErr w:type="gramEnd"/>
      <w:r w:rsidRPr="00D31D1C">
        <w:rPr>
          <w:rStyle w:val="FontStyle21"/>
          <w:sz w:val="28"/>
          <w:szCs w:val="28"/>
        </w:rPr>
        <w:t xml:space="preserve"> и (или)</w:t>
      </w:r>
      <w:r>
        <w:rPr>
          <w:rStyle w:val="FontStyle21"/>
          <w:sz w:val="28"/>
          <w:szCs w:val="28"/>
        </w:rPr>
        <w:t xml:space="preserve"> </w:t>
      </w:r>
      <w:proofErr w:type="spellStart"/>
      <w:r w:rsidRPr="00D31D1C">
        <w:rPr>
          <w:rStyle w:val="FontStyle21"/>
          <w:sz w:val="28"/>
          <w:szCs w:val="28"/>
        </w:rPr>
        <w:t>учебно</w:t>
      </w:r>
      <w:proofErr w:type="spellEnd"/>
      <w:r w:rsidRPr="00D31D1C">
        <w:rPr>
          <w:rStyle w:val="FontStyle21"/>
          <w:sz w:val="28"/>
          <w:szCs w:val="28"/>
        </w:rPr>
        <w:t xml:space="preserve"> – тематический план; содержание разделов (модулей); календарный учебный график, формы аттестации, оценочные материалы и иные компоненты. Учебный план </w:t>
      </w:r>
      <w:proofErr w:type="gramStart"/>
      <w:r w:rsidRPr="00D31D1C">
        <w:rPr>
          <w:rStyle w:val="FontStyle21"/>
          <w:sz w:val="28"/>
          <w:szCs w:val="28"/>
        </w:rPr>
        <w:t>ДПОП  определяет</w:t>
      </w:r>
      <w:proofErr w:type="gramEnd"/>
      <w:r w:rsidRPr="00D31D1C">
        <w:rPr>
          <w:rStyle w:val="FontStyle21"/>
          <w:sz w:val="28"/>
          <w:szCs w:val="28"/>
        </w:rPr>
        <w:t xml:space="preserve"> перечень, трудоемкость, последовательность и распределение разделов (модулей), иных видов учебной деятельности обучающихся и формы аттестации.</w:t>
      </w:r>
    </w:p>
    <w:p w:rsidR="00C8527A" w:rsidRDefault="00C8527A" w:rsidP="00C8527A">
      <w:pPr>
        <w:pStyle w:val="a3"/>
        <w:numPr>
          <w:ilvl w:val="1"/>
          <w:numId w:val="39"/>
        </w:numPr>
        <w:spacing w:after="0" w:line="259" w:lineRule="auto"/>
        <w:ind w:left="0" w:firstLine="709"/>
        <w:jc w:val="both"/>
        <w:rPr>
          <w:rStyle w:val="FontStyle68"/>
          <w:sz w:val="28"/>
          <w:szCs w:val="28"/>
        </w:rPr>
      </w:pPr>
      <w:r w:rsidRPr="00CA1E41">
        <w:rPr>
          <w:rStyle w:val="FontStyle68"/>
          <w:sz w:val="28"/>
          <w:szCs w:val="28"/>
        </w:rPr>
        <w:lastRenderedPageBreak/>
        <w:t xml:space="preserve">Программа профессиональной переподготовки разрабатывается </w:t>
      </w:r>
      <w:r>
        <w:rPr>
          <w:rStyle w:val="FontStyle68"/>
          <w:sz w:val="28"/>
          <w:szCs w:val="28"/>
        </w:rPr>
        <w:t>Колледжем</w:t>
      </w:r>
      <w:r w:rsidRPr="00CA1E41">
        <w:rPr>
          <w:rStyle w:val="FontStyle68"/>
          <w:sz w:val="28"/>
          <w:szCs w:val="28"/>
        </w:rPr>
        <w:t xml:space="preserve"> на основании установленных квалификационных требова</w:t>
      </w:r>
      <w:r w:rsidRPr="00CA1E41">
        <w:rPr>
          <w:rStyle w:val="FontStyle68"/>
          <w:sz w:val="28"/>
          <w:szCs w:val="28"/>
        </w:rPr>
        <w:softHyphen/>
        <w:t>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</w:t>
      </w:r>
      <w:r w:rsidRPr="00CA1E41">
        <w:rPr>
          <w:rStyle w:val="FontStyle68"/>
          <w:sz w:val="28"/>
          <w:szCs w:val="28"/>
        </w:rPr>
        <w:softHyphen/>
        <w:t>вания и к результатам освоения образовательных про</w:t>
      </w:r>
      <w:r w:rsidRPr="00CA1E41">
        <w:rPr>
          <w:rStyle w:val="FontStyle68"/>
          <w:sz w:val="28"/>
          <w:szCs w:val="28"/>
        </w:rPr>
        <w:softHyphen/>
        <w:t>грамм</w:t>
      </w:r>
      <w:r>
        <w:rPr>
          <w:rStyle w:val="FontStyle68"/>
          <w:sz w:val="28"/>
          <w:szCs w:val="28"/>
        </w:rPr>
        <w:t>.</w:t>
      </w:r>
    </w:p>
    <w:p w:rsidR="00C8527A" w:rsidRDefault="00C8527A" w:rsidP="00C8527A">
      <w:pPr>
        <w:pStyle w:val="Style23"/>
        <w:widowControl/>
        <w:numPr>
          <w:ilvl w:val="1"/>
          <w:numId w:val="39"/>
        </w:numPr>
        <w:tabs>
          <w:tab w:val="left" w:pos="0"/>
        </w:tabs>
        <w:spacing w:line="360" w:lineRule="atLeast"/>
        <w:ind w:left="0" w:firstLine="709"/>
        <w:rPr>
          <w:rStyle w:val="FontStyle68"/>
          <w:sz w:val="28"/>
          <w:szCs w:val="28"/>
        </w:rPr>
      </w:pPr>
      <w:r w:rsidRPr="00CA1E41">
        <w:rPr>
          <w:rStyle w:val="FontStyle68"/>
          <w:sz w:val="28"/>
          <w:szCs w:val="28"/>
        </w:rPr>
        <w:t>ДПП может реализовываться полностью или частично в форме стажиров</w:t>
      </w:r>
      <w:r w:rsidRPr="00CA1E41">
        <w:rPr>
          <w:rStyle w:val="FontStyle68"/>
          <w:sz w:val="28"/>
          <w:szCs w:val="28"/>
        </w:rPr>
        <w:softHyphen/>
        <w:t xml:space="preserve">ки. Стажировка осуществляется в целях изучения передового </w:t>
      </w:r>
      <w:proofErr w:type="gramStart"/>
      <w:r w:rsidRPr="00CA1E41">
        <w:rPr>
          <w:rStyle w:val="FontStyle68"/>
          <w:sz w:val="28"/>
          <w:szCs w:val="28"/>
        </w:rPr>
        <w:t>опыта,  а</w:t>
      </w:r>
      <w:proofErr w:type="gramEnd"/>
      <w:r w:rsidRPr="00CA1E41">
        <w:rPr>
          <w:rStyle w:val="FontStyle68"/>
          <w:sz w:val="28"/>
          <w:szCs w:val="28"/>
        </w:rPr>
        <w:t xml:space="preserve"> также закрепления теоретических знаний, полученных при освоении программ профессиональной переподготовки или повышения квалификации, и при</w:t>
      </w:r>
      <w:r w:rsidRPr="00CA1E41">
        <w:rPr>
          <w:rStyle w:val="FontStyle68"/>
          <w:sz w:val="28"/>
          <w:szCs w:val="28"/>
        </w:rPr>
        <w:softHyphen/>
        <w:t>обретение практических навыков и умений для их эффективного использования при исполнении своих должностных обязанностей.</w:t>
      </w:r>
    </w:p>
    <w:p w:rsidR="00C8527A" w:rsidRPr="00CA1E41" w:rsidRDefault="00C8527A" w:rsidP="00C8527A">
      <w:pPr>
        <w:pStyle w:val="Style23"/>
        <w:widowControl/>
        <w:tabs>
          <w:tab w:val="left" w:pos="0"/>
        </w:tabs>
        <w:spacing w:line="360" w:lineRule="atLeast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Содержание, </w:t>
      </w:r>
      <w:proofErr w:type="gramStart"/>
      <w:r>
        <w:rPr>
          <w:rStyle w:val="FontStyle68"/>
          <w:sz w:val="28"/>
          <w:szCs w:val="28"/>
        </w:rPr>
        <w:t>сроки  стажировки</w:t>
      </w:r>
      <w:proofErr w:type="gramEnd"/>
      <w:r>
        <w:rPr>
          <w:rStyle w:val="FontStyle68"/>
          <w:sz w:val="28"/>
          <w:szCs w:val="28"/>
        </w:rPr>
        <w:t xml:space="preserve"> определяется Колледжем  с учетом предложений организаций и слушателей.</w:t>
      </w:r>
    </w:p>
    <w:p w:rsidR="00C8527A" w:rsidRDefault="00C8527A" w:rsidP="00C8527A">
      <w:pPr>
        <w:pStyle w:val="Style9"/>
        <w:widowControl/>
        <w:numPr>
          <w:ilvl w:val="1"/>
          <w:numId w:val="39"/>
        </w:numPr>
        <w:tabs>
          <w:tab w:val="left" w:pos="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Формы обучения и сроки освоения </w:t>
      </w:r>
      <w:proofErr w:type="gramStart"/>
      <w:r>
        <w:rPr>
          <w:rStyle w:val="FontStyle21"/>
          <w:sz w:val="28"/>
          <w:szCs w:val="28"/>
        </w:rPr>
        <w:t xml:space="preserve">ДПОП </w:t>
      </w:r>
      <w:r w:rsidRPr="004E20AC">
        <w:rPr>
          <w:rStyle w:val="FontStyle21"/>
          <w:sz w:val="28"/>
          <w:szCs w:val="28"/>
        </w:rPr>
        <w:t xml:space="preserve"> определяются</w:t>
      </w:r>
      <w:proofErr w:type="gramEnd"/>
      <w:r w:rsidRPr="004E20AC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Колледжем</w:t>
      </w:r>
      <w:r w:rsidRPr="004E20AC">
        <w:rPr>
          <w:rStyle w:val="FontStyle21"/>
          <w:sz w:val="28"/>
          <w:szCs w:val="28"/>
        </w:rPr>
        <w:t xml:space="preserve"> и договором об образовании.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</w:p>
    <w:p w:rsidR="00C8527A" w:rsidRPr="006740A9" w:rsidRDefault="00C8527A" w:rsidP="00C8527A">
      <w:pPr>
        <w:pStyle w:val="Style5"/>
        <w:widowControl/>
        <w:numPr>
          <w:ilvl w:val="0"/>
          <w:numId w:val="39"/>
        </w:numPr>
        <w:spacing w:line="360" w:lineRule="atLeast"/>
        <w:ind w:left="0" w:firstLine="709"/>
        <w:rPr>
          <w:rStyle w:val="FontStyle22"/>
          <w:sz w:val="32"/>
          <w:szCs w:val="32"/>
        </w:rPr>
      </w:pPr>
      <w:r w:rsidRPr="006740A9">
        <w:rPr>
          <w:rStyle w:val="FontStyle22"/>
          <w:sz w:val="32"/>
          <w:szCs w:val="32"/>
        </w:rPr>
        <w:t>Реализация дополнительных профессиональных программ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5.1. Колледж</w:t>
      </w:r>
      <w:r w:rsidRPr="004E20AC">
        <w:rPr>
          <w:rStyle w:val="FontStyle21"/>
          <w:sz w:val="28"/>
          <w:szCs w:val="28"/>
        </w:rPr>
        <w:t xml:space="preserve"> по согласованию с Заказчиком может измен</w:t>
      </w:r>
      <w:r>
        <w:rPr>
          <w:rStyle w:val="FontStyle21"/>
          <w:sz w:val="28"/>
          <w:szCs w:val="28"/>
        </w:rPr>
        <w:t xml:space="preserve">ять продолжительность обучения, </w:t>
      </w:r>
      <w:r w:rsidRPr="004E20AC">
        <w:rPr>
          <w:rStyle w:val="FontStyle21"/>
          <w:sz w:val="28"/>
          <w:szCs w:val="28"/>
        </w:rPr>
        <w:t xml:space="preserve">определяемую </w:t>
      </w:r>
      <w:r>
        <w:rPr>
          <w:rStyle w:val="FontStyle21"/>
          <w:sz w:val="28"/>
          <w:szCs w:val="28"/>
        </w:rPr>
        <w:t xml:space="preserve">ДПОП </w:t>
      </w:r>
      <w:r w:rsidRPr="004E20AC">
        <w:rPr>
          <w:rStyle w:val="FontStyle21"/>
          <w:sz w:val="28"/>
          <w:szCs w:val="28"/>
        </w:rPr>
        <w:t>с учетом уровня образования и профессиональной квалификацией обучаемых, их практического опыта.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</w:t>
      </w:r>
      <w:proofErr w:type="gramStart"/>
      <w:r>
        <w:rPr>
          <w:rStyle w:val="FontStyle21"/>
          <w:sz w:val="28"/>
          <w:szCs w:val="28"/>
        </w:rPr>
        <w:t>2.При</w:t>
      </w:r>
      <w:proofErr w:type="gramEnd"/>
      <w:r>
        <w:rPr>
          <w:rStyle w:val="FontStyle21"/>
          <w:sz w:val="28"/>
          <w:szCs w:val="28"/>
        </w:rPr>
        <w:t xml:space="preserve"> реализации ДПОП Колледжем</w:t>
      </w:r>
      <w:r w:rsidRPr="004E20AC">
        <w:rPr>
          <w:rStyle w:val="FontStyle21"/>
          <w:sz w:val="28"/>
          <w:szCs w:val="28"/>
        </w:rPr>
        <w:t>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</w:t>
      </w:r>
      <w:r>
        <w:rPr>
          <w:rStyle w:val="FontStyle21"/>
          <w:sz w:val="28"/>
          <w:szCs w:val="28"/>
        </w:rPr>
        <w:t>ист</w:t>
      </w:r>
      <w:r w:rsidRPr="004E20AC">
        <w:rPr>
          <w:rStyle w:val="FontStyle21"/>
          <w:sz w:val="28"/>
          <w:szCs w:val="28"/>
        </w:rPr>
        <w:t>анцио</w:t>
      </w:r>
      <w:r>
        <w:rPr>
          <w:rStyle w:val="FontStyle21"/>
          <w:sz w:val="28"/>
          <w:szCs w:val="28"/>
        </w:rPr>
        <w:t>нн</w:t>
      </w:r>
      <w:r w:rsidRPr="004E20AC">
        <w:rPr>
          <w:rStyle w:val="FontStyle21"/>
          <w:sz w:val="28"/>
          <w:szCs w:val="28"/>
        </w:rPr>
        <w:t>ых образо</w:t>
      </w:r>
      <w:r>
        <w:rPr>
          <w:rStyle w:val="FontStyle21"/>
          <w:sz w:val="28"/>
          <w:szCs w:val="28"/>
        </w:rPr>
        <w:t>вательных технологий и электронн</w:t>
      </w:r>
      <w:r w:rsidRPr="004E20AC">
        <w:rPr>
          <w:rStyle w:val="FontStyle21"/>
          <w:sz w:val="28"/>
          <w:szCs w:val="28"/>
        </w:rPr>
        <w:t>ого обучения.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5.3. </w:t>
      </w:r>
      <w:r w:rsidRPr="004E20AC">
        <w:rPr>
          <w:rStyle w:val="FontStyle21"/>
          <w:sz w:val="28"/>
          <w:szCs w:val="28"/>
        </w:rPr>
        <w:t>Образовательный процесс по дополнительным профессиональным программам может осуществляться в течение всего календарного года.</w:t>
      </w:r>
    </w:p>
    <w:p w:rsidR="00C8527A" w:rsidRPr="004E20AC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5.4. </w:t>
      </w:r>
      <w:r w:rsidRPr="004E20AC">
        <w:rPr>
          <w:rStyle w:val="FontStyle21"/>
          <w:sz w:val="28"/>
          <w:szCs w:val="28"/>
        </w:rPr>
        <w:t xml:space="preserve"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</w:t>
      </w:r>
      <w:r>
        <w:rPr>
          <w:rStyle w:val="FontStyle21"/>
          <w:sz w:val="28"/>
          <w:szCs w:val="28"/>
        </w:rPr>
        <w:t xml:space="preserve">стажировку, </w:t>
      </w:r>
      <w:r w:rsidRPr="004E20AC">
        <w:rPr>
          <w:rStyle w:val="FontStyle21"/>
          <w:sz w:val="28"/>
          <w:szCs w:val="28"/>
        </w:rPr>
        <w:t>ролевые игры, тренинги, семинары по обмену опытом, выездные занятия, консультации, выполнение аттестационной</w:t>
      </w:r>
      <w:r>
        <w:rPr>
          <w:rStyle w:val="FontStyle21"/>
          <w:sz w:val="28"/>
          <w:szCs w:val="28"/>
        </w:rPr>
        <w:t xml:space="preserve"> (квалификационной)</w:t>
      </w:r>
      <w:r w:rsidRPr="004E20AC">
        <w:rPr>
          <w:rStyle w:val="FontStyle21"/>
          <w:sz w:val="28"/>
          <w:szCs w:val="28"/>
        </w:rPr>
        <w:t>, проектной работы и другие виды учебных занятий и учебных работ, определенные учебным планом.</w:t>
      </w:r>
    </w:p>
    <w:p w:rsidR="00C8527A" w:rsidRDefault="00C8527A" w:rsidP="00C8527A">
      <w:pPr>
        <w:pStyle w:val="Style6"/>
        <w:widowControl/>
        <w:spacing w:line="360" w:lineRule="atLeast"/>
        <w:ind w:firstLine="709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Для  всех</w:t>
      </w:r>
      <w:proofErr w:type="gramEnd"/>
      <w:r>
        <w:rPr>
          <w:rStyle w:val="FontStyle21"/>
          <w:sz w:val="28"/>
          <w:szCs w:val="28"/>
        </w:rPr>
        <w:t xml:space="preserve"> </w:t>
      </w:r>
      <w:r w:rsidRPr="004E20AC">
        <w:rPr>
          <w:rStyle w:val="FontStyle21"/>
          <w:sz w:val="28"/>
          <w:szCs w:val="28"/>
        </w:rPr>
        <w:t xml:space="preserve">аудиторных       занятий     академический час </w:t>
      </w:r>
      <w:r>
        <w:rPr>
          <w:rStyle w:val="FontStyle21"/>
          <w:sz w:val="28"/>
          <w:szCs w:val="28"/>
        </w:rPr>
        <w:t xml:space="preserve"> ус</w:t>
      </w:r>
      <w:r w:rsidRPr="004E20AC">
        <w:rPr>
          <w:rStyle w:val="FontStyle21"/>
          <w:sz w:val="28"/>
          <w:szCs w:val="28"/>
        </w:rPr>
        <w:t>танавливается продолжительностью 45 минут.</w:t>
      </w:r>
    </w:p>
    <w:p w:rsidR="00C8527A" w:rsidRPr="004E20AC" w:rsidRDefault="00C8527A" w:rsidP="00C8527A">
      <w:pPr>
        <w:pStyle w:val="Style6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5.</w:t>
      </w:r>
      <w:proofErr w:type="gramStart"/>
      <w:r>
        <w:rPr>
          <w:rStyle w:val="FontStyle21"/>
          <w:sz w:val="28"/>
          <w:szCs w:val="28"/>
        </w:rPr>
        <w:t>5.</w:t>
      </w:r>
      <w:r w:rsidRPr="004E20AC">
        <w:rPr>
          <w:rStyle w:val="FontStyle21"/>
          <w:sz w:val="28"/>
          <w:szCs w:val="28"/>
        </w:rPr>
        <w:t>Освоение</w:t>
      </w:r>
      <w:proofErr w:type="gramEnd"/>
      <w:r w:rsidRPr="004E20AC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ДПОП</w:t>
      </w:r>
      <w:r w:rsidRPr="004E20AC">
        <w:rPr>
          <w:rStyle w:val="FontStyle21"/>
          <w:sz w:val="28"/>
          <w:szCs w:val="28"/>
        </w:rPr>
        <w:t xml:space="preserve"> завершается итоговой аттестацией </w:t>
      </w:r>
      <w:r>
        <w:rPr>
          <w:rStyle w:val="FontStyle21"/>
          <w:sz w:val="28"/>
          <w:szCs w:val="28"/>
        </w:rPr>
        <w:t>слушателей</w:t>
      </w:r>
      <w:r w:rsidRPr="004E20AC">
        <w:rPr>
          <w:rStyle w:val="FontStyle21"/>
          <w:sz w:val="28"/>
          <w:szCs w:val="28"/>
        </w:rPr>
        <w:t xml:space="preserve"> в форме, определяемой </w:t>
      </w:r>
      <w:r>
        <w:rPr>
          <w:rStyle w:val="FontStyle21"/>
          <w:sz w:val="28"/>
          <w:szCs w:val="28"/>
        </w:rPr>
        <w:t xml:space="preserve">Колледжем </w:t>
      </w:r>
      <w:r w:rsidRPr="004E20AC">
        <w:rPr>
          <w:rStyle w:val="FontStyle21"/>
          <w:sz w:val="28"/>
          <w:szCs w:val="28"/>
        </w:rPr>
        <w:t>самостоятельно.</w:t>
      </w:r>
    </w:p>
    <w:p w:rsidR="00C8527A" w:rsidRPr="004E20AC" w:rsidRDefault="00C8527A" w:rsidP="00C8527A">
      <w:pPr>
        <w:pStyle w:val="Style9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</w:t>
      </w:r>
      <w:proofErr w:type="gramStart"/>
      <w:r>
        <w:rPr>
          <w:rStyle w:val="FontStyle21"/>
          <w:sz w:val="28"/>
          <w:szCs w:val="28"/>
        </w:rPr>
        <w:t>6.</w:t>
      </w:r>
      <w:r w:rsidRPr="004E20AC">
        <w:rPr>
          <w:rStyle w:val="FontStyle21"/>
          <w:sz w:val="28"/>
          <w:szCs w:val="28"/>
        </w:rPr>
        <w:t>Лицам</w:t>
      </w:r>
      <w:proofErr w:type="gramEnd"/>
      <w:r w:rsidRPr="004E20AC">
        <w:rPr>
          <w:rStyle w:val="FontStyle21"/>
          <w:sz w:val="28"/>
          <w:szCs w:val="28"/>
        </w:rPr>
        <w:t xml:space="preserve">, успешно освоившим соответствующую </w:t>
      </w:r>
      <w:r>
        <w:rPr>
          <w:rStyle w:val="FontStyle21"/>
          <w:sz w:val="28"/>
          <w:szCs w:val="28"/>
        </w:rPr>
        <w:t>ДПОП</w:t>
      </w:r>
      <w:r w:rsidRPr="004E20AC">
        <w:rPr>
          <w:rStyle w:val="FontStyle21"/>
          <w:sz w:val="28"/>
          <w:szCs w:val="28"/>
        </w:rPr>
        <w:t xml:space="preserve"> и прошедшим итоговую аттестацию, выдаются документы о квалификации: удостов</w:t>
      </w:r>
      <w:r>
        <w:rPr>
          <w:rStyle w:val="FontStyle21"/>
          <w:sz w:val="28"/>
          <w:szCs w:val="28"/>
        </w:rPr>
        <w:t>ерение о повышении квалификации или диплом о профессиональной переподготовке.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Fonts w:eastAsia="Times New Roman"/>
          <w:sz w:val="28"/>
          <w:szCs w:val="28"/>
        </w:rPr>
        <w:t>5.7. Удостоверение о повышении квалификации или д</w:t>
      </w:r>
      <w:r w:rsidRPr="00E62D07">
        <w:rPr>
          <w:rFonts w:eastAsia="Times New Roman"/>
          <w:sz w:val="28"/>
          <w:szCs w:val="28"/>
        </w:rPr>
        <w:t>иплом о профессиональной переподготовке выдается на бланке, являющимся защищенным от подделок полиграфической продукцией</w:t>
      </w:r>
      <w:r>
        <w:rPr>
          <w:rFonts w:eastAsia="Times New Roman"/>
          <w:sz w:val="28"/>
          <w:szCs w:val="28"/>
        </w:rPr>
        <w:t>.</w:t>
      </w:r>
    </w:p>
    <w:p w:rsidR="00C8527A" w:rsidRPr="00A03F7B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5.8</w:t>
      </w:r>
      <w:r w:rsidR="007F758F">
        <w:rPr>
          <w:rStyle w:val="FontStyle21"/>
          <w:color w:val="FF0000"/>
          <w:sz w:val="28"/>
          <w:szCs w:val="28"/>
        </w:rPr>
        <w:t xml:space="preserve">. </w:t>
      </w:r>
      <w:r w:rsidRPr="00A03F7B">
        <w:rPr>
          <w:rStyle w:val="FontStyle21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Колледжа, выдается справка об обучении или о периоде обучения по образцу, самостоятельно устанавливаемому Колледжем.</w:t>
      </w:r>
    </w:p>
    <w:p w:rsidR="00C8527A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Лицам</w:t>
      </w:r>
      <w:r w:rsidRPr="00122DAF">
        <w:rPr>
          <w:sz w:val="28"/>
          <w:szCs w:val="28"/>
        </w:rPr>
        <w:t xml:space="preserve">, не проходившим аттестационных испытаний по уважительной причине (по медицинским показаниям или в других исключительных случаях, подтвержденных документально), предоставляется возможность пройти аттестационные испытания без отчисления из Колледжа, но не позднее </w:t>
      </w:r>
      <w:r>
        <w:rPr>
          <w:sz w:val="28"/>
          <w:szCs w:val="28"/>
        </w:rPr>
        <w:t>6</w:t>
      </w:r>
      <w:r w:rsidRPr="00122DAF">
        <w:rPr>
          <w:sz w:val="28"/>
          <w:szCs w:val="28"/>
        </w:rPr>
        <w:t xml:space="preserve"> месяцев, начиная с даты выдачи оправдательного документа, предъявленного данным слушателем.</w:t>
      </w:r>
    </w:p>
    <w:p w:rsidR="00C8527A" w:rsidRPr="004F41B9" w:rsidRDefault="00C8527A" w:rsidP="00C8527A">
      <w:pPr>
        <w:pStyle w:val="Style9"/>
        <w:widowControl/>
        <w:tabs>
          <w:tab w:val="left" w:pos="0"/>
        </w:tabs>
        <w:spacing w:line="360" w:lineRule="atLeast"/>
        <w:ind w:firstLine="709"/>
        <w:rPr>
          <w:rStyle w:val="FontStyle21"/>
          <w:color w:val="FF0000"/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7188F">
        <w:rPr>
          <w:sz w:val="28"/>
          <w:szCs w:val="28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sz w:val="28"/>
          <w:szCs w:val="28"/>
        </w:rPr>
        <w:t>.</w:t>
      </w:r>
    </w:p>
    <w:p w:rsidR="00C8527A" w:rsidRDefault="00C8527A" w:rsidP="00C8527A">
      <w:pPr>
        <w:pStyle w:val="Style5"/>
        <w:widowControl/>
        <w:tabs>
          <w:tab w:val="left" w:pos="0"/>
        </w:tabs>
        <w:spacing w:line="360" w:lineRule="atLeast"/>
        <w:ind w:firstLine="709"/>
        <w:jc w:val="center"/>
        <w:rPr>
          <w:rStyle w:val="FontStyle22"/>
          <w:sz w:val="28"/>
          <w:szCs w:val="28"/>
        </w:rPr>
      </w:pPr>
    </w:p>
    <w:p w:rsidR="00C8527A" w:rsidRPr="00AC409E" w:rsidRDefault="00C8527A" w:rsidP="00C8527A">
      <w:pPr>
        <w:pStyle w:val="a3"/>
        <w:numPr>
          <w:ilvl w:val="0"/>
          <w:numId w:val="39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09E">
        <w:rPr>
          <w:rFonts w:ascii="Times New Roman" w:hAnsi="Times New Roman" w:cs="Times New Roman"/>
          <w:b/>
          <w:sz w:val="32"/>
          <w:szCs w:val="32"/>
        </w:rPr>
        <w:t>Порядок проведения итоговой аттестации</w:t>
      </w:r>
    </w:p>
    <w:p w:rsidR="00C8527A" w:rsidRPr="008738C9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sz w:val="28"/>
          <w:szCs w:val="28"/>
        </w:rPr>
        <w:t xml:space="preserve">6.1. Итоговая аттестация слушателей, завершающих обучение по ДПОП, является обязательной. </w:t>
      </w:r>
    </w:p>
    <w:p w:rsidR="00C8527A" w:rsidRPr="008738C9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sz w:val="28"/>
          <w:szCs w:val="28"/>
        </w:rPr>
        <w:t xml:space="preserve">6.2.  К аттестационным испытаниям, входящим в состав итоговой аттестации, допускаются слушатели, завершившие в полном объеме освоение программы обучения в соответствии с учебным планом. Конкретный перечень итоговых </w:t>
      </w:r>
      <w:proofErr w:type="gramStart"/>
      <w:r w:rsidRPr="008738C9">
        <w:rPr>
          <w:rFonts w:ascii="Times New Roman" w:hAnsi="Times New Roman" w:cs="Times New Roman"/>
          <w:sz w:val="28"/>
          <w:szCs w:val="28"/>
        </w:rPr>
        <w:t>аттестационных  испытаний</w:t>
      </w:r>
      <w:proofErr w:type="gramEnd"/>
      <w:r w:rsidRPr="008738C9">
        <w:rPr>
          <w:rFonts w:ascii="Times New Roman" w:hAnsi="Times New Roman" w:cs="Times New Roman"/>
          <w:sz w:val="28"/>
          <w:szCs w:val="28"/>
        </w:rPr>
        <w:t xml:space="preserve">, входящих в состав итоговой аттестации по ДПОП, определяется учебным планом ДПОП. </w:t>
      </w:r>
    </w:p>
    <w:p w:rsidR="00C8527A" w:rsidRPr="008738C9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C9">
        <w:rPr>
          <w:rFonts w:ascii="Times New Roman" w:hAnsi="Times New Roman" w:cs="Times New Roman"/>
          <w:sz w:val="28"/>
          <w:szCs w:val="28"/>
        </w:rPr>
        <w:t xml:space="preserve">6.3.  Аттестационные испытания могут проводиться в устной, письменной форме, в форме компьютерного тестирования, с применением форм электронного обучения, с использованием дистанционных образовательных технологий. </w:t>
      </w:r>
    </w:p>
    <w:p w:rsidR="00C8527A" w:rsidRPr="00D03C96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96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7F758F" w:rsidRPr="00D03C96">
        <w:rPr>
          <w:rFonts w:ascii="Times New Roman" w:hAnsi="Times New Roman" w:cs="Times New Roman"/>
          <w:sz w:val="28"/>
          <w:szCs w:val="28"/>
        </w:rPr>
        <w:t xml:space="preserve"> </w:t>
      </w:r>
      <w:r w:rsidRPr="00D03C96">
        <w:rPr>
          <w:rFonts w:ascii="Times New Roman" w:hAnsi="Times New Roman" w:cs="Times New Roman"/>
          <w:sz w:val="28"/>
          <w:szCs w:val="28"/>
        </w:rPr>
        <w:t xml:space="preserve">В Колледже установлены следующие виды аттестационных испытаний: </w:t>
      </w:r>
    </w:p>
    <w:p w:rsidR="00C8527A" w:rsidRPr="00D03C96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96">
        <w:rPr>
          <w:rFonts w:ascii="Times New Roman" w:hAnsi="Times New Roman" w:cs="Times New Roman"/>
          <w:sz w:val="28"/>
          <w:szCs w:val="28"/>
        </w:rPr>
        <w:sym w:font="Symbol" w:char="F02D"/>
      </w:r>
      <w:r w:rsidRPr="00D03C96">
        <w:rPr>
          <w:rFonts w:ascii="Times New Roman" w:hAnsi="Times New Roman" w:cs="Times New Roman"/>
          <w:sz w:val="28"/>
          <w:szCs w:val="28"/>
        </w:rPr>
        <w:t xml:space="preserve">  по ДПОП профессиональной переподготовки: защита выпускной аттеста</w:t>
      </w:r>
      <w:r w:rsidR="00DA11DB" w:rsidRPr="00D03C96">
        <w:rPr>
          <w:rFonts w:ascii="Times New Roman" w:hAnsi="Times New Roman" w:cs="Times New Roman"/>
          <w:sz w:val="28"/>
          <w:szCs w:val="28"/>
        </w:rPr>
        <w:t>ционной работы</w:t>
      </w:r>
      <w:r w:rsidR="00222EFF" w:rsidRPr="00D03C96">
        <w:rPr>
          <w:rFonts w:ascii="Times New Roman" w:hAnsi="Times New Roman" w:cs="Times New Roman"/>
          <w:sz w:val="28"/>
          <w:szCs w:val="28"/>
        </w:rPr>
        <w:t xml:space="preserve"> </w:t>
      </w:r>
      <w:r w:rsidR="00DA11DB" w:rsidRPr="00D03C96">
        <w:rPr>
          <w:rFonts w:ascii="Times New Roman" w:hAnsi="Times New Roman" w:cs="Times New Roman"/>
          <w:sz w:val="28"/>
          <w:szCs w:val="28"/>
        </w:rPr>
        <w:t xml:space="preserve">или выпускной </w:t>
      </w:r>
      <w:r w:rsidRPr="00D03C96">
        <w:rPr>
          <w:rFonts w:ascii="Times New Roman" w:hAnsi="Times New Roman" w:cs="Times New Roman"/>
          <w:sz w:val="28"/>
          <w:szCs w:val="28"/>
        </w:rPr>
        <w:t xml:space="preserve">квалификационной работы; </w:t>
      </w:r>
    </w:p>
    <w:p w:rsidR="00C8527A" w:rsidRPr="00D03C96" w:rsidRDefault="00C8527A" w:rsidP="000C27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96">
        <w:rPr>
          <w:rFonts w:ascii="Times New Roman" w:hAnsi="Times New Roman" w:cs="Times New Roman"/>
          <w:sz w:val="28"/>
          <w:szCs w:val="28"/>
        </w:rPr>
        <w:sym w:font="Symbol" w:char="F02D"/>
      </w:r>
      <w:r w:rsidRPr="00D03C96">
        <w:rPr>
          <w:rFonts w:ascii="Times New Roman" w:hAnsi="Times New Roman" w:cs="Times New Roman"/>
          <w:sz w:val="28"/>
          <w:szCs w:val="28"/>
        </w:rPr>
        <w:t xml:space="preserve"> по ДПОП повышения квалификации: зачет</w:t>
      </w:r>
      <w:r w:rsidR="008B6229" w:rsidRPr="00D03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6229" w:rsidRPr="00D03C96">
        <w:rPr>
          <w:rFonts w:ascii="Times New Roman" w:hAnsi="Times New Roman" w:cs="Times New Roman"/>
          <w:sz w:val="28"/>
          <w:szCs w:val="28"/>
        </w:rPr>
        <w:t xml:space="preserve">или экзамен </w:t>
      </w:r>
      <w:r w:rsidR="000C2774" w:rsidRPr="00D03C96">
        <w:rPr>
          <w:rFonts w:ascii="Times New Roman" w:hAnsi="Times New Roman" w:cs="Times New Roman"/>
          <w:sz w:val="28"/>
          <w:szCs w:val="28"/>
        </w:rPr>
        <w:t>с использованием механизма демонстрацио</w:t>
      </w:r>
      <w:r w:rsidR="00D03C96" w:rsidRPr="00D03C96">
        <w:rPr>
          <w:rFonts w:ascii="Times New Roman" w:hAnsi="Times New Roman" w:cs="Times New Roman"/>
          <w:sz w:val="28"/>
          <w:szCs w:val="28"/>
        </w:rPr>
        <w:t>нного экзамена</w:t>
      </w:r>
      <w:r w:rsidR="000C2774" w:rsidRPr="00D03C96">
        <w:rPr>
          <w:rFonts w:ascii="Times New Roman" w:hAnsi="Times New Roman" w:cs="Times New Roman"/>
          <w:sz w:val="28"/>
          <w:szCs w:val="28"/>
        </w:rPr>
        <w:t>.</w:t>
      </w:r>
    </w:p>
    <w:p w:rsidR="00DA11DB" w:rsidRDefault="00DA11DB" w:rsidP="000C2774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C96">
        <w:rPr>
          <w:rFonts w:ascii="Times New Roman" w:hAnsi="Times New Roman" w:cs="Times New Roman"/>
          <w:sz w:val="28"/>
          <w:szCs w:val="28"/>
        </w:rPr>
        <w:t xml:space="preserve">При реализации ДПОП в рамках Национальных (Федеральных) </w:t>
      </w:r>
      <w:r w:rsidR="008B6229" w:rsidRPr="00D03C96">
        <w:rPr>
          <w:rFonts w:ascii="Times New Roman" w:hAnsi="Times New Roman" w:cs="Times New Roman"/>
          <w:sz w:val="28"/>
          <w:szCs w:val="28"/>
        </w:rPr>
        <w:t>проектов итоговая</w:t>
      </w:r>
      <w:r w:rsidRPr="00D03C96">
        <w:rPr>
          <w:rFonts w:ascii="Times New Roman" w:hAnsi="Times New Roman" w:cs="Times New Roman"/>
          <w:sz w:val="28"/>
          <w:szCs w:val="28"/>
        </w:rPr>
        <w:t xml:space="preserve"> аттестация проводится в виде демонстрационного экзамена, </w:t>
      </w:r>
      <w:r w:rsidRPr="008B6229">
        <w:rPr>
          <w:rFonts w:ascii="Times New Roman" w:hAnsi="Times New Roman" w:cs="Times New Roman"/>
          <w:sz w:val="28"/>
          <w:szCs w:val="28"/>
        </w:rPr>
        <w:t xml:space="preserve">который предусматривает моделирование реальных производственных </w:t>
      </w:r>
      <w:r w:rsidR="000C2774">
        <w:rPr>
          <w:rFonts w:ascii="Times New Roman" w:hAnsi="Times New Roman" w:cs="Times New Roman"/>
          <w:sz w:val="28"/>
          <w:szCs w:val="28"/>
        </w:rPr>
        <w:t>условий для решения слушателями</w:t>
      </w:r>
      <w:r w:rsidRPr="008B6229">
        <w:rPr>
          <w:rFonts w:ascii="Times New Roman" w:hAnsi="Times New Roman" w:cs="Times New Roman"/>
          <w:sz w:val="28"/>
          <w:szCs w:val="28"/>
        </w:rPr>
        <w:t xml:space="preserve"> практических задач профессиональной деятельности.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Для слушателей, обучающихся по ДПОП профессиональной переподготовки, т</w:t>
      </w:r>
      <w:r w:rsidRPr="00122DAF">
        <w:rPr>
          <w:rFonts w:ascii="Times New Roman" w:hAnsi="Times New Roman" w:cs="Times New Roman"/>
          <w:sz w:val="28"/>
          <w:szCs w:val="28"/>
        </w:rPr>
        <w:t xml:space="preserve">емы аттестационных/квалификационных работ определяются структурным подразделением Колледжа, реализующим ДПОП (далее - структурное подразделение), утверждаются руководителем структурного подразделения и предоставляются на выбор слушателям. </w:t>
      </w:r>
    </w:p>
    <w:p w:rsidR="00C8527A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22DAF">
        <w:rPr>
          <w:rFonts w:ascii="Times New Roman" w:hAnsi="Times New Roman" w:cs="Times New Roman"/>
          <w:sz w:val="28"/>
          <w:szCs w:val="28"/>
        </w:rPr>
        <w:t xml:space="preserve">  За каждым слушателем закрепляется руководитель по подготовке аттестационной/квалификационной работы из числа преподавательского состава Колледжа.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122DAF">
        <w:rPr>
          <w:rFonts w:ascii="Times New Roman" w:hAnsi="Times New Roman" w:cs="Times New Roman"/>
          <w:sz w:val="28"/>
          <w:szCs w:val="28"/>
        </w:rPr>
        <w:t xml:space="preserve"> Подготовленные слушателями </w:t>
      </w:r>
      <w:r>
        <w:rPr>
          <w:rFonts w:ascii="Times New Roman" w:hAnsi="Times New Roman" w:cs="Times New Roman"/>
          <w:sz w:val="28"/>
          <w:szCs w:val="28"/>
        </w:rPr>
        <w:t xml:space="preserve">выпускные </w:t>
      </w:r>
      <w:r w:rsidRPr="00122DAF">
        <w:rPr>
          <w:rFonts w:ascii="Times New Roman" w:hAnsi="Times New Roman" w:cs="Times New Roman"/>
          <w:sz w:val="28"/>
          <w:szCs w:val="28"/>
        </w:rPr>
        <w:t xml:space="preserve">аттестационные /квалификационные работы подлежат рецензированию и защите перед аттестационной комиссией. В качестве рецензентов могут быть привлечены лица из числа преподавательского состава Колледжа, и (или) специалистов профильных предприятий, учреждений, организаций.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22DAF">
        <w:rPr>
          <w:rFonts w:ascii="Times New Roman" w:hAnsi="Times New Roman" w:cs="Times New Roman"/>
          <w:sz w:val="28"/>
          <w:szCs w:val="28"/>
        </w:rPr>
        <w:t xml:space="preserve">.  Для ДПОП профессиональной переподготовки аттестационная комиссия формируется по </w:t>
      </w:r>
      <w:r>
        <w:rPr>
          <w:rFonts w:ascii="Times New Roman" w:hAnsi="Times New Roman" w:cs="Times New Roman"/>
          <w:sz w:val="28"/>
          <w:szCs w:val="28"/>
        </w:rPr>
        <w:t>каждому направлению подготовки.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22DAF">
        <w:rPr>
          <w:rFonts w:ascii="Times New Roman" w:hAnsi="Times New Roman" w:cs="Times New Roman"/>
          <w:sz w:val="28"/>
          <w:szCs w:val="28"/>
        </w:rPr>
        <w:t xml:space="preserve">Аттестационную комиссию возглавляет председатель, который осуществляет организацию и контроль деятельности аттестационной комиссии и обеспечивает единство требований, предъявляемых к слушателям. </w:t>
      </w:r>
    </w:p>
    <w:p w:rsidR="00C8527A" w:rsidRPr="00C84E97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4E97">
        <w:rPr>
          <w:rFonts w:ascii="Times New Roman" w:hAnsi="Times New Roman" w:cs="Times New Roman"/>
          <w:sz w:val="28"/>
          <w:szCs w:val="28"/>
        </w:rPr>
        <w:t xml:space="preserve">. В качестве председателя аттестационной комиссии утверждается на текущий календарный год лицо, не являющееся работником Колледжа, из числа руководителей, заместителей руководителей, или ведущих специалистов – представителей работодателей соответствующей направлению (профилю) подготовки слушателей отрасли. </w:t>
      </w:r>
    </w:p>
    <w:p w:rsidR="00C8527A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122DAF">
        <w:rPr>
          <w:rFonts w:ascii="Times New Roman" w:hAnsi="Times New Roman" w:cs="Times New Roman"/>
          <w:sz w:val="28"/>
          <w:szCs w:val="28"/>
        </w:rPr>
        <w:t>. Заместителем председателя аттестационной комиссии является руководитель ОППК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22DAF">
        <w:rPr>
          <w:rFonts w:ascii="Times New Roman" w:hAnsi="Times New Roman" w:cs="Times New Roman"/>
          <w:sz w:val="28"/>
          <w:szCs w:val="28"/>
        </w:rPr>
        <w:t xml:space="preserve"> Аттестационная комиссия формируется из лиц преподавательского состава </w:t>
      </w:r>
      <w:proofErr w:type="gramStart"/>
      <w:r w:rsidRPr="00122DAF">
        <w:rPr>
          <w:rFonts w:ascii="Times New Roman" w:hAnsi="Times New Roman" w:cs="Times New Roman"/>
          <w:sz w:val="28"/>
          <w:szCs w:val="28"/>
        </w:rPr>
        <w:t>Колледжа  и</w:t>
      </w:r>
      <w:proofErr w:type="gramEnd"/>
      <w:r w:rsidRPr="00122DAF">
        <w:rPr>
          <w:rFonts w:ascii="Times New Roman" w:hAnsi="Times New Roman" w:cs="Times New Roman"/>
          <w:sz w:val="28"/>
          <w:szCs w:val="28"/>
        </w:rPr>
        <w:t xml:space="preserve"> (или) специалистов профильных предприятий, учреждений, </w:t>
      </w:r>
      <w:r w:rsidRPr="00122DAF">
        <w:rPr>
          <w:rFonts w:ascii="Times New Roman" w:hAnsi="Times New Roman" w:cs="Times New Roman"/>
          <w:sz w:val="28"/>
          <w:szCs w:val="28"/>
        </w:rPr>
        <w:lastRenderedPageBreak/>
        <w:t>организаций. Срок действия полномочий аттестационных комиссий составляет один календарный год.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122DAF">
        <w:rPr>
          <w:rFonts w:ascii="Times New Roman" w:hAnsi="Times New Roman" w:cs="Times New Roman"/>
          <w:sz w:val="28"/>
          <w:szCs w:val="28"/>
        </w:rPr>
        <w:t xml:space="preserve"> Работу аттестационной комиссии и ведение протоколов обеспечивает секретарь аттестационной комиссии. В качестве секретаря аттестационной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методист ОППК</w:t>
      </w:r>
      <w:r w:rsidRPr="00122DAF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122DAF">
        <w:rPr>
          <w:rFonts w:ascii="Times New Roman" w:hAnsi="Times New Roman" w:cs="Times New Roman"/>
          <w:sz w:val="28"/>
          <w:szCs w:val="28"/>
        </w:rPr>
        <w:t xml:space="preserve"> Коли</w:t>
      </w:r>
      <w:r>
        <w:rPr>
          <w:rFonts w:ascii="Times New Roman" w:hAnsi="Times New Roman" w:cs="Times New Roman"/>
          <w:sz w:val="28"/>
          <w:szCs w:val="28"/>
        </w:rPr>
        <w:t>чественный состав аттестационной комиссии5</w:t>
      </w:r>
      <w:r w:rsidRPr="00122D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122DAF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по месту нахождения структурного подразделения </w:t>
      </w:r>
      <w:proofErr w:type="gramStart"/>
      <w:r w:rsidRPr="00122DAF">
        <w:rPr>
          <w:rFonts w:ascii="Times New Roman" w:hAnsi="Times New Roman" w:cs="Times New Roman"/>
          <w:sz w:val="28"/>
          <w:szCs w:val="28"/>
        </w:rPr>
        <w:t>или  могут</w:t>
      </w:r>
      <w:proofErr w:type="gramEnd"/>
      <w:r w:rsidRPr="00122DAF">
        <w:rPr>
          <w:rFonts w:ascii="Times New Roman" w:hAnsi="Times New Roman" w:cs="Times New Roman"/>
          <w:sz w:val="28"/>
          <w:szCs w:val="28"/>
        </w:rPr>
        <w:t xml:space="preserve"> быть организованы выездные заседания аттестационных комиссий.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22DAF">
        <w:rPr>
          <w:rFonts w:ascii="Times New Roman" w:hAnsi="Times New Roman" w:cs="Times New Roman"/>
          <w:sz w:val="28"/>
          <w:szCs w:val="28"/>
        </w:rPr>
        <w:t xml:space="preserve"> Структурное подразделение создает все необходимые условия для подготовки слушателей к итоговой аттестации, включая, учебно- методическое обеспечение итоговой аттестации и проведение консультаций.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122DAF">
        <w:rPr>
          <w:rFonts w:ascii="Times New Roman" w:hAnsi="Times New Roman" w:cs="Times New Roman"/>
          <w:sz w:val="28"/>
          <w:szCs w:val="28"/>
        </w:rPr>
        <w:t xml:space="preserve"> Результаты прохождения итоговых аттестационных испытаний оформляются: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22DAF">
        <w:rPr>
          <w:rFonts w:ascii="Times New Roman" w:hAnsi="Times New Roman" w:cs="Times New Roman"/>
          <w:sz w:val="28"/>
          <w:szCs w:val="28"/>
        </w:rPr>
        <w:t xml:space="preserve"> протоколами заседаний аттестационных комиссий – для ДПОП профессиональной переподготовки;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AF">
        <w:rPr>
          <w:rFonts w:ascii="Times New Roman" w:hAnsi="Times New Roman" w:cs="Times New Roman"/>
          <w:sz w:val="28"/>
          <w:szCs w:val="28"/>
        </w:rPr>
        <w:sym w:font="Symbol" w:char="F02D"/>
      </w:r>
      <w:r w:rsidRPr="00122DAF">
        <w:rPr>
          <w:rFonts w:ascii="Times New Roman" w:hAnsi="Times New Roman" w:cs="Times New Roman"/>
          <w:sz w:val="28"/>
          <w:szCs w:val="28"/>
        </w:rPr>
        <w:t xml:space="preserve"> итоговыми ведомостями – для ДП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122DAF">
        <w:rPr>
          <w:rFonts w:ascii="Times New Roman" w:hAnsi="Times New Roman" w:cs="Times New Roman"/>
          <w:sz w:val="28"/>
          <w:szCs w:val="28"/>
        </w:rPr>
        <w:t xml:space="preserve"> повышения квалификации. 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</w:t>
      </w:r>
      <w:r w:rsidRPr="00122DAF">
        <w:rPr>
          <w:rFonts w:ascii="Times New Roman" w:hAnsi="Times New Roman" w:cs="Times New Roman"/>
          <w:sz w:val="28"/>
          <w:szCs w:val="28"/>
        </w:rPr>
        <w:t xml:space="preserve"> Выдача слушателям документов о квалификации осуществляется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22DAF">
        <w:rPr>
          <w:rFonts w:ascii="Times New Roman" w:hAnsi="Times New Roman" w:cs="Times New Roman"/>
          <w:sz w:val="28"/>
          <w:szCs w:val="28"/>
        </w:rPr>
        <w:t xml:space="preserve"> Колледжа об отчислении в связи с зав</w:t>
      </w:r>
      <w:r>
        <w:rPr>
          <w:rFonts w:ascii="Times New Roman" w:hAnsi="Times New Roman" w:cs="Times New Roman"/>
          <w:sz w:val="28"/>
          <w:szCs w:val="28"/>
        </w:rPr>
        <w:t>ершением обучения на основании протокола аттестационной комиссии.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</w:t>
      </w:r>
      <w:r w:rsidRPr="00122DAF">
        <w:rPr>
          <w:rFonts w:ascii="Times New Roman" w:hAnsi="Times New Roman" w:cs="Times New Roman"/>
          <w:sz w:val="28"/>
          <w:szCs w:val="28"/>
        </w:rPr>
        <w:t xml:space="preserve"> Представленные на защиту</w:t>
      </w:r>
      <w:r>
        <w:rPr>
          <w:rFonts w:ascii="Times New Roman" w:hAnsi="Times New Roman" w:cs="Times New Roman"/>
          <w:sz w:val="28"/>
          <w:szCs w:val="28"/>
        </w:rPr>
        <w:t xml:space="preserve"> выпускные квалификационные работы</w:t>
      </w:r>
      <w:r w:rsidRPr="00122DAF">
        <w:rPr>
          <w:rFonts w:ascii="Times New Roman" w:hAnsi="Times New Roman" w:cs="Times New Roman"/>
          <w:sz w:val="28"/>
          <w:szCs w:val="28"/>
        </w:rPr>
        <w:t xml:space="preserve"> хранятся в структурном подразделении в течение </w:t>
      </w:r>
      <w:r w:rsidRPr="006E1D46">
        <w:rPr>
          <w:rFonts w:ascii="Times New Roman" w:hAnsi="Times New Roman" w:cs="Times New Roman"/>
          <w:sz w:val="28"/>
          <w:szCs w:val="28"/>
        </w:rPr>
        <w:t xml:space="preserve">3 лет </w:t>
      </w:r>
      <w:r w:rsidRPr="00122DAF">
        <w:rPr>
          <w:rFonts w:ascii="Times New Roman" w:hAnsi="Times New Roman" w:cs="Times New Roman"/>
          <w:sz w:val="28"/>
          <w:szCs w:val="28"/>
        </w:rPr>
        <w:t>и по истечению срока уничтожаются в ус</w:t>
      </w:r>
      <w:r>
        <w:rPr>
          <w:rFonts w:ascii="Times New Roman" w:hAnsi="Times New Roman" w:cs="Times New Roman"/>
          <w:sz w:val="28"/>
          <w:szCs w:val="28"/>
        </w:rPr>
        <w:t>тановленном в Колледже порядке; другие аттестационные работы не подлежат хранению.</w:t>
      </w:r>
    </w:p>
    <w:p w:rsidR="00C8527A" w:rsidRPr="00122DAF" w:rsidRDefault="00C8527A" w:rsidP="00C8527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7A" w:rsidRDefault="00C8527A" w:rsidP="00F216C9">
      <w:pPr>
        <w:pStyle w:val="Style5"/>
        <w:widowControl/>
        <w:spacing w:line="360" w:lineRule="atLeast"/>
        <w:ind w:firstLine="709"/>
        <w:rPr>
          <w:rStyle w:val="FontStyle22"/>
          <w:sz w:val="32"/>
          <w:szCs w:val="32"/>
        </w:rPr>
      </w:pPr>
      <w:r>
        <w:rPr>
          <w:rStyle w:val="FontStyle22"/>
          <w:sz w:val="32"/>
          <w:szCs w:val="32"/>
        </w:rPr>
        <w:t xml:space="preserve">7. </w:t>
      </w:r>
      <w:r w:rsidRPr="004F4847">
        <w:rPr>
          <w:rStyle w:val="FontStyle22"/>
          <w:sz w:val="32"/>
          <w:szCs w:val="32"/>
        </w:rPr>
        <w:t>Порядок оказания допол</w:t>
      </w:r>
      <w:r>
        <w:rPr>
          <w:rStyle w:val="FontStyle22"/>
          <w:sz w:val="32"/>
          <w:szCs w:val="32"/>
        </w:rPr>
        <w:t>нительных образовательных услуг</w:t>
      </w:r>
    </w:p>
    <w:p w:rsidR="00C8527A" w:rsidRPr="004E20AC" w:rsidRDefault="00C8527A" w:rsidP="00F216C9">
      <w:pPr>
        <w:pStyle w:val="Style16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7.1. </w:t>
      </w:r>
      <w:proofErr w:type="gramStart"/>
      <w:r>
        <w:rPr>
          <w:rStyle w:val="FontStyle21"/>
          <w:sz w:val="28"/>
          <w:szCs w:val="28"/>
        </w:rPr>
        <w:t xml:space="preserve">Колледж </w:t>
      </w:r>
      <w:r w:rsidRPr="004E20AC">
        <w:rPr>
          <w:rStyle w:val="FontStyle21"/>
          <w:sz w:val="28"/>
          <w:szCs w:val="28"/>
        </w:rPr>
        <w:t xml:space="preserve"> (</w:t>
      </w:r>
      <w:proofErr w:type="gramEnd"/>
      <w:r w:rsidRPr="004E20AC">
        <w:rPr>
          <w:rStyle w:val="FontStyle21"/>
          <w:sz w:val="28"/>
          <w:szCs w:val="28"/>
        </w:rPr>
        <w:t>Исполнитель) предоставляет потребителю (Заказчик) до заключения договора достоверную информацию об образовательном уч</w:t>
      </w:r>
      <w:r>
        <w:rPr>
          <w:rStyle w:val="FontStyle21"/>
          <w:sz w:val="28"/>
          <w:szCs w:val="28"/>
        </w:rPr>
        <w:t>реждении и оказываемых им дополни</w:t>
      </w:r>
      <w:r w:rsidRPr="004E20AC">
        <w:rPr>
          <w:rStyle w:val="FontStyle21"/>
          <w:sz w:val="28"/>
          <w:szCs w:val="28"/>
        </w:rPr>
        <w:t>тельных образовательных услугах, обеспечивающую возможность их правильного выбора.</w:t>
      </w:r>
    </w:p>
    <w:p w:rsidR="00C8527A" w:rsidRPr="004E20AC" w:rsidRDefault="00C8527A" w:rsidP="00F216C9">
      <w:pPr>
        <w:pStyle w:val="Style9"/>
        <w:widowControl/>
        <w:numPr>
          <w:ilvl w:val="1"/>
          <w:numId w:val="31"/>
        </w:numPr>
        <w:tabs>
          <w:tab w:val="left" w:pos="73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Исполнитель доводит </w:t>
      </w:r>
      <w:r>
        <w:rPr>
          <w:rStyle w:val="FontStyle21"/>
          <w:sz w:val="28"/>
          <w:szCs w:val="28"/>
        </w:rPr>
        <w:t>до Заказчика (на сайте колледжа</w:t>
      </w:r>
      <w:r w:rsidRPr="004E20AC">
        <w:rPr>
          <w:rStyle w:val="FontStyle21"/>
          <w:sz w:val="28"/>
          <w:szCs w:val="28"/>
        </w:rPr>
        <w:t xml:space="preserve"> или путем размещения в удобном для обозрения месте) информацию, содержащую следующие сведения:</w:t>
      </w:r>
    </w:p>
    <w:p w:rsidR="00C8527A" w:rsidRPr="004E20AC" w:rsidRDefault="00C8527A" w:rsidP="00C8527A">
      <w:pPr>
        <w:pStyle w:val="Style16"/>
        <w:widowControl/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наименование и место нахождения (адрес) исполнителя, сведения о наличии лицензии на право ведения образовательной деятельности и свидетельства     о     государственной     аккредитации     с указанием</w:t>
      </w:r>
      <w:r w:rsidR="00F216C9">
        <w:rPr>
          <w:rStyle w:val="FontStyle21"/>
          <w:sz w:val="28"/>
          <w:szCs w:val="28"/>
        </w:rPr>
        <w:t xml:space="preserve"> </w:t>
      </w:r>
      <w:r w:rsidRPr="004F41B9">
        <w:rPr>
          <w:rFonts w:eastAsia="Times New Roman"/>
          <w:sz w:val="28"/>
          <w:szCs w:val="28"/>
        </w:rPr>
        <w:lastRenderedPageBreak/>
        <w:t>регистрационного</w:t>
      </w:r>
      <w:r w:rsidRPr="004E20AC">
        <w:rPr>
          <w:rStyle w:val="FontStyle21"/>
          <w:sz w:val="28"/>
          <w:szCs w:val="28"/>
        </w:rPr>
        <w:t xml:space="preserve"> номера и срока действия, а также наименования, адреса и телефона органа, их выдавшего;</w:t>
      </w:r>
    </w:p>
    <w:p w:rsidR="00C8527A" w:rsidRPr="004E20AC" w:rsidRDefault="00C8527A" w:rsidP="00C8527A">
      <w:pPr>
        <w:pStyle w:val="Style9"/>
        <w:widowControl/>
        <w:tabs>
          <w:tab w:val="left" w:pos="71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 xml:space="preserve">уровень и направленность реализуемых </w:t>
      </w:r>
      <w:r>
        <w:rPr>
          <w:rStyle w:val="FontStyle21"/>
          <w:sz w:val="28"/>
          <w:szCs w:val="28"/>
        </w:rPr>
        <w:t>ДПОП</w:t>
      </w:r>
      <w:r w:rsidRPr="004E20AC">
        <w:rPr>
          <w:rStyle w:val="FontStyle21"/>
          <w:sz w:val="28"/>
          <w:szCs w:val="28"/>
        </w:rPr>
        <w:t>, формы и сроки их освоения;</w:t>
      </w:r>
    </w:p>
    <w:p w:rsidR="00C8527A" w:rsidRPr="004E20AC" w:rsidRDefault="00C8527A" w:rsidP="00C8527A">
      <w:pPr>
        <w:pStyle w:val="Style9"/>
        <w:widowControl/>
        <w:tabs>
          <w:tab w:val="left" w:pos="71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 xml:space="preserve">перечень дополнительных </w:t>
      </w:r>
      <w:r>
        <w:rPr>
          <w:rStyle w:val="FontStyle21"/>
          <w:sz w:val="28"/>
          <w:szCs w:val="28"/>
        </w:rPr>
        <w:t xml:space="preserve">профессиональных </w:t>
      </w:r>
      <w:r w:rsidRPr="004E20AC">
        <w:rPr>
          <w:rStyle w:val="FontStyle21"/>
          <w:sz w:val="28"/>
          <w:szCs w:val="28"/>
        </w:rPr>
        <w:t>образовательных программ;</w:t>
      </w:r>
    </w:p>
    <w:p w:rsidR="00C8527A" w:rsidRPr="004E20AC" w:rsidRDefault="00C8527A" w:rsidP="00C8527A">
      <w:pPr>
        <w:pStyle w:val="Style9"/>
        <w:widowControl/>
        <w:tabs>
          <w:tab w:val="left" w:pos="71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условия приема и требования к поступающим;</w:t>
      </w:r>
    </w:p>
    <w:p w:rsidR="00C8527A" w:rsidRPr="004E20AC" w:rsidRDefault="00C8527A" w:rsidP="00C8527A">
      <w:pPr>
        <w:pStyle w:val="Style9"/>
        <w:widowControl/>
        <w:tabs>
          <w:tab w:val="left" w:pos="71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форма документа, выдаваемого по окончании обучения.</w:t>
      </w:r>
    </w:p>
    <w:p w:rsidR="00C8527A" w:rsidRPr="004E20AC" w:rsidRDefault="00C8527A" w:rsidP="00C8527A">
      <w:pPr>
        <w:pStyle w:val="Style9"/>
        <w:widowControl/>
        <w:numPr>
          <w:ilvl w:val="1"/>
          <w:numId w:val="31"/>
        </w:numPr>
        <w:tabs>
          <w:tab w:val="left" w:pos="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Колледж</w:t>
      </w:r>
      <w:r w:rsidRPr="004E20AC">
        <w:rPr>
          <w:rStyle w:val="FontStyle21"/>
          <w:sz w:val="28"/>
          <w:szCs w:val="28"/>
        </w:rPr>
        <w:t xml:space="preserve"> пре</w:t>
      </w:r>
      <w:r>
        <w:rPr>
          <w:rStyle w:val="FontStyle21"/>
          <w:sz w:val="28"/>
          <w:szCs w:val="28"/>
        </w:rPr>
        <w:t xml:space="preserve">доставляет для ознакомления, по </w:t>
      </w:r>
      <w:r w:rsidRPr="004E20AC">
        <w:rPr>
          <w:rStyle w:val="FontStyle21"/>
          <w:sz w:val="28"/>
          <w:szCs w:val="28"/>
        </w:rPr>
        <w:t>требованию Заказчика:</w:t>
      </w:r>
    </w:p>
    <w:p w:rsidR="00C8527A" w:rsidRPr="004E20AC" w:rsidRDefault="00C8527A" w:rsidP="00C8527A">
      <w:pPr>
        <w:pStyle w:val="Style9"/>
        <w:widowControl/>
        <w:tabs>
          <w:tab w:val="left" w:pos="72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proofErr w:type="gramStart"/>
      <w:r>
        <w:rPr>
          <w:rStyle w:val="FontStyle21"/>
          <w:sz w:val="28"/>
          <w:szCs w:val="28"/>
        </w:rPr>
        <w:t>устав  колледжа</w:t>
      </w:r>
      <w:proofErr w:type="gramEnd"/>
      <w:r w:rsidRPr="004E20AC">
        <w:rPr>
          <w:rStyle w:val="FontStyle21"/>
          <w:sz w:val="28"/>
          <w:szCs w:val="28"/>
        </w:rPr>
        <w:t>;</w:t>
      </w:r>
    </w:p>
    <w:p w:rsidR="00C8527A" w:rsidRPr="004E20AC" w:rsidRDefault="00C8527A" w:rsidP="00C8527A">
      <w:pPr>
        <w:pStyle w:val="Style9"/>
        <w:widowControl/>
        <w:tabs>
          <w:tab w:val="left" w:pos="72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лицензию на осуществление образовательной деятельности и</w:t>
      </w:r>
      <w:r w:rsidRPr="004E20AC">
        <w:rPr>
          <w:rStyle w:val="FontStyle21"/>
          <w:sz w:val="28"/>
          <w:szCs w:val="28"/>
        </w:rPr>
        <w:br/>
        <w:t>другие документа, регламентирующие организацию образовательного</w:t>
      </w:r>
      <w:r w:rsidRPr="004E20AC">
        <w:rPr>
          <w:rStyle w:val="FontStyle21"/>
          <w:sz w:val="28"/>
          <w:szCs w:val="28"/>
        </w:rPr>
        <w:br/>
        <w:t>процесса;</w:t>
      </w:r>
    </w:p>
    <w:p w:rsidR="00C8527A" w:rsidRPr="004E20AC" w:rsidRDefault="00C8527A" w:rsidP="00C8527A">
      <w:pPr>
        <w:pStyle w:val="Style9"/>
        <w:widowControl/>
        <w:tabs>
          <w:tab w:val="left" w:pos="72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адрес и телефон учредителя (учредителей);</w:t>
      </w:r>
    </w:p>
    <w:p w:rsidR="00C8527A" w:rsidRPr="001829B5" w:rsidRDefault="00C8527A" w:rsidP="00C8527A">
      <w:pPr>
        <w:pStyle w:val="Style9"/>
        <w:widowControl/>
        <w:tabs>
          <w:tab w:val="left" w:pos="720"/>
        </w:tabs>
        <w:spacing w:line="360" w:lineRule="atLeas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образцы договоров об оказании дополнительных</w:t>
      </w:r>
      <w:r w:rsidRPr="004E20AC">
        <w:rPr>
          <w:rStyle w:val="FontStyle21"/>
          <w:sz w:val="28"/>
          <w:szCs w:val="28"/>
        </w:rPr>
        <w:br/>
      </w:r>
      <w:r w:rsidRPr="001829B5">
        <w:rPr>
          <w:rStyle w:val="FontStyle21"/>
          <w:sz w:val="28"/>
          <w:szCs w:val="28"/>
        </w:rPr>
        <w:t>образовательных услуг;</w:t>
      </w:r>
    </w:p>
    <w:p w:rsidR="00C8527A" w:rsidRPr="004E20AC" w:rsidRDefault="00C8527A" w:rsidP="00C8527A">
      <w:pPr>
        <w:pStyle w:val="Style17"/>
        <w:widowControl/>
        <w:tabs>
          <w:tab w:val="left" w:pos="730"/>
        </w:tabs>
        <w:spacing w:line="360" w:lineRule="atLeast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4E20AC">
        <w:rPr>
          <w:rStyle w:val="FontStyle21"/>
          <w:sz w:val="28"/>
          <w:szCs w:val="28"/>
        </w:rPr>
        <w:t>программы дополнительного профессионального образования;</w:t>
      </w:r>
      <w:r w:rsidRPr="004E20AC">
        <w:rPr>
          <w:rStyle w:val="FontStyle21"/>
          <w:sz w:val="28"/>
          <w:szCs w:val="28"/>
        </w:rPr>
        <w:br/>
        <w:t>Исполнитель обязан сообщать потребителю по его просьбе другие</w:t>
      </w:r>
      <w:r w:rsidR="007F758F">
        <w:rPr>
          <w:rStyle w:val="FontStyle21"/>
          <w:sz w:val="28"/>
          <w:szCs w:val="28"/>
        </w:rPr>
        <w:t xml:space="preserve"> </w:t>
      </w:r>
      <w:r w:rsidRPr="004E20AC">
        <w:rPr>
          <w:rStyle w:val="FontStyle21"/>
          <w:sz w:val="28"/>
          <w:szCs w:val="28"/>
        </w:rPr>
        <w:t>относящиеся к договору и соответствующей образовательной услуге сведения.</w:t>
      </w:r>
    </w:p>
    <w:p w:rsidR="00C8527A" w:rsidRPr="004E20AC" w:rsidRDefault="00C8527A" w:rsidP="00C8527A">
      <w:pPr>
        <w:pStyle w:val="Style9"/>
        <w:widowControl/>
        <w:numPr>
          <w:ilvl w:val="1"/>
          <w:numId w:val="31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Информация доводится до заказчика на русском языке.</w:t>
      </w:r>
    </w:p>
    <w:p w:rsidR="00C8527A" w:rsidRPr="004E20AC" w:rsidRDefault="00C8527A" w:rsidP="00C8527A">
      <w:pPr>
        <w:pStyle w:val="Style9"/>
        <w:widowControl/>
        <w:numPr>
          <w:ilvl w:val="1"/>
          <w:numId w:val="31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>Исполнитель обязан соблюдать утвержденные им учебный план и расписание занятий. Режим занятий (работы) устанавливается Исполнителем.</w:t>
      </w:r>
    </w:p>
    <w:p w:rsidR="00C8527A" w:rsidRDefault="00C8527A" w:rsidP="00C8527A">
      <w:pPr>
        <w:pStyle w:val="Style16"/>
        <w:widowControl/>
        <w:spacing w:line="360" w:lineRule="atLeast"/>
        <w:ind w:firstLine="709"/>
        <w:rPr>
          <w:rStyle w:val="FontStyle21"/>
          <w:b/>
          <w:sz w:val="28"/>
          <w:szCs w:val="28"/>
        </w:rPr>
      </w:pPr>
    </w:p>
    <w:p w:rsidR="00C8527A" w:rsidRPr="00815501" w:rsidRDefault="00C8527A" w:rsidP="00C8527A">
      <w:pPr>
        <w:pStyle w:val="Style16"/>
        <w:widowControl/>
        <w:numPr>
          <w:ilvl w:val="0"/>
          <w:numId w:val="31"/>
        </w:numPr>
        <w:spacing w:line="360" w:lineRule="atLeast"/>
        <w:ind w:left="0" w:firstLine="709"/>
        <w:rPr>
          <w:rStyle w:val="FontStyle21"/>
          <w:b/>
          <w:sz w:val="32"/>
          <w:szCs w:val="32"/>
        </w:rPr>
      </w:pPr>
      <w:r w:rsidRPr="00815501">
        <w:rPr>
          <w:rStyle w:val="FontStyle21"/>
          <w:b/>
          <w:sz w:val="32"/>
          <w:szCs w:val="32"/>
        </w:rPr>
        <w:t>Организация допол</w:t>
      </w:r>
      <w:r>
        <w:rPr>
          <w:rStyle w:val="FontStyle21"/>
          <w:b/>
          <w:sz w:val="32"/>
          <w:szCs w:val="32"/>
        </w:rPr>
        <w:t>нительных образовательных услуг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4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Все виды дополнительных образовательных услуг предоставляются </w:t>
      </w:r>
      <w:r>
        <w:rPr>
          <w:rStyle w:val="FontStyle21"/>
          <w:sz w:val="28"/>
          <w:szCs w:val="28"/>
        </w:rPr>
        <w:t xml:space="preserve">Колледжем </w:t>
      </w:r>
      <w:r w:rsidRPr="004E20AC">
        <w:rPr>
          <w:rStyle w:val="FontStyle21"/>
          <w:sz w:val="28"/>
          <w:szCs w:val="28"/>
        </w:rPr>
        <w:t>физическим и юридическим лицам на основании двухсторонних (трехсторонних) договоров.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4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Исполнитель заключает договор при наличии возможности оказать запрашиваемую заказчиком образовательную </w:t>
      </w:r>
      <w:r>
        <w:rPr>
          <w:rStyle w:val="FontStyle21"/>
          <w:sz w:val="28"/>
          <w:szCs w:val="28"/>
        </w:rPr>
        <w:t>услугу</w:t>
      </w:r>
      <w:r w:rsidRPr="004E20AC">
        <w:rPr>
          <w:rStyle w:val="FontStyle21"/>
          <w:sz w:val="28"/>
          <w:szCs w:val="28"/>
        </w:rPr>
        <w:t>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4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Форма договора об образовании на обучение по </w:t>
      </w:r>
      <w:r>
        <w:rPr>
          <w:rStyle w:val="FontStyle21"/>
          <w:sz w:val="28"/>
          <w:szCs w:val="28"/>
        </w:rPr>
        <w:t xml:space="preserve">ДПОП </w:t>
      </w:r>
      <w:r w:rsidRPr="004E20AC">
        <w:rPr>
          <w:rStyle w:val="FontStyle21"/>
          <w:sz w:val="28"/>
          <w:szCs w:val="28"/>
        </w:rPr>
        <w:t>ре</w:t>
      </w:r>
      <w:r>
        <w:rPr>
          <w:rStyle w:val="FontStyle21"/>
          <w:sz w:val="28"/>
          <w:szCs w:val="28"/>
        </w:rPr>
        <w:t>гламентируется локальным актом Колледжа</w:t>
      </w:r>
      <w:r w:rsidRPr="004E20AC">
        <w:rPr>
          <w:rStyle w:val="FontStyle21"/>
          <w:sz w:val="28"/>
          <w:szCs w:val="28"/>
        </w:rPr>
        <w:t xml:space="preserve"> Положением о платных образовательных услугах.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4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lastRenderedPageBreak/>
        <w:t xml:space="preserve">При комплектовании группы директор </w:t>
      </w:r>
      <w:r w:rsidRPr="00C84E97">
        <w:rPr>
          <w:rStyle w:val="FontStyle21"/>
          <w:sz w:val="28"/>
          <w:szCs w:val="28"/>
        </w:rPr>
        <w:t>издает приказ по Колледжу о зачислении сл</w:t>
      </w:r>
      <w:r w:rsidRPr="004E20AC">
        <w:rPr>
          <w:rStyle w:val="FontStyle21"/>
          <w:sz w:val="28"/>
          <w:szCs w:val="28"/>
        </w:rPr>
        <w:t xml:space="preserve">ушателей </w:t>
      </w:r>
      <w:r>
        <w:rPr>
          <w:rStyle w:val="FontStyle21"/>
          <w:sz w:val="28"/>
          <w:szCs w:val="28"/>
        </w:rPr>
        <w:t xml:space="preserve">на обучение </w:t>
      </w:r>
      <w:r w:rsidRPr="004E20AC">
        <w:rPr>
          <w:rStyle w:val="FontStyle21"/>
          <w:sz w:val="28"/>
          <w:szCs w:val="28"/>
        </w:rPr>
        <w:t xml:space="preserve">по конкретной </w:t>
      </w:r>
      <w:r>
        <w:rPr>
          <w:rStyle w:val="FontStyle21"/>
          <w:sz w:val="28"/>
          <w:szCs w:val="28"/>
        </w:rPr>
        <w:t xml:space="preserve">ДПОП. </w:t>
      </w:r>
      <w:r w:rsidRPr="004E20AC">
        <w:rPr>
          <w:rStyle w:val="FontStyle21"/>
          <w:sz w:val="28"/>
          <w:szCs w:val="28"/>
        </w:rPr>
        <w:t xml:space="preserve">В приказе указывается </w:t>
      </w:r>
      <w:r>
        <w:rPr>
          <w:rStyle w:val="FontStyle21"/>
          <w:sz w:val="28"/>
          <w:szCs w:val="28"/>
        </w:rPr>
        <w:t>название программы, срок реализации</w:t>
      </w:r>
      <w:r w:rsidRPr="004E20AC">
        <w:rPr>
          <w:rStyle w:val="FontStyle21"/>
          <w:sz w:val="28"/>
          <w:szCs w:val="28"/>
        </w:rPr>
        <w:t xml:space="preserve">, </w:t>
      </w:r>
      <w:r>
        <w:rPr>
          <w:rStyle w:val="FontStyle21"/>
          <w:sz w:val="28"/>
          <w:szCs w:val="28"/>
        </w:rPr>
        <w:t xml:space="preserve">объем, </w:t>
      </w:r>
      <w:r w:rsidRPr="004E20AC">
        <w:rPr>
          <w:rStyle w:val="FontStyle21"/>
          <w:sz w:val="28"/>
          <w:szCs w:val="28"/>
        </w:rPr>
        <w:t>поимённый состав слушателей.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Слушатели</w:t>
      </w:r>
      <w:r w:rsidRPr="004E20AC">
        <w:rPr>
          <w:rStyle w:val="FontStyle21"/>
          <w:sz w:val="28"/>
          <w:szCs w:val="28"/>
        </w:rPr>
        <w:t>, успешно выполнившие учебный план, допускаются к итоговой аттестации</w:t>
      </w:r>
      <w:r>
        <w:rPr>
          <w:rStyle w:val="FontStyle21"/>
          <w:sz w:val="28"/>
          <w:szCs w:val="28"/>
        </w:rPr>
        <w:t>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Директор </w:t>
      </w:r>
      <w:r>
        <w:rPr>
          <w:rStyle w:val="FontStyle21"/>
          <w:sz w:val="28"/>
          <w:szCs w:val="28"/>
        </w:rPr>
        <w:t>Колледжа</w:t>
      </w:r>
      <w:r w:rsidRPr="004E20AC">
        <w:rPr>
          <w:rStyle w:val="FontStyle21"/>
          <w:sz w:val="28"/>
          <w:szCs w:val="28"/>
        </w:rPr>
        <w:t xml:space="preserve"> издает приказ о проведении </w:t>
      </w:r>
      <w:r>
        <w:rPr>
          <w:rStyle w:val="FontStyle21"/>
          <w:sz w:val="28"/>
          <w:szCs w:val="28"/>
        </w:rPr>
        <w:t>итоговой аттестации</w:t>
      </w:r>
      <w:r w:rsidRPr="004E20AC">
        <w:rPr>
          <w:rStyle w:val="FontStyle21"/>
          <w:sz w:val="28"/>
          <w:szCs w:val="28"/>
        </w:rPr>
        <w:t xml:space="preserve"> и приказ о допуске к квалификационному экзамену.</w:t>
      </w:r>
    </w:p>
    <w:p w:rsidR="00C8527A" w:rsidRDefault="00C8527A" w:rsidP="00C8527A">
      <w:pPr>
        <w:pStyle w:val="Style9"/>
        <w:widowControl/>
        <w:numPr>
          <w:ilvl w:val="1"/>
          <w:numId w:val="32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 w:rsidRPr="001D7056">
        <w:rPr>
          <w:rStyle w:val="FontStyle21"/>
          <w:sz w:val="28"/>
          <w:szCs w:val="28"/>
        </w:rPr>
        <w:t>Результаты защиты выпускной аттестационной/ квалификационной работы оформляются Протоколом, который подписывают все члены аттестационной комиссии.</w:t>
      </w:r>
    </w:p>
    <w:p w:rsidR="00C8527A" w:rsidRPr="001D7056" w:rsidRDefault="00C8527A" w:rsidP="00C8527A">
      <w:pPr>
        <w:pStyle w:val="Style9"/>
        <w:widowControl/>
        <w:numPr>
          <w:ilvl w:val="1"/>
          <w:numId w:val="32"/>
        </w:numPr>
        <w:tabs>
          <w:tab w:val="left" w:pos="749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Директор Колледжа издает приказ об отчислении слушателей, по </w:t>
      </w:r>
      <w:r w:rsidRPr="001D7056">
        <w:rPr>
          <w:rStyle w:val="FontStyle21"/>
          <w:sz w:val="28"/>
          <w:szCs w:val="28"/>
        </w:rPr>
        <w:t>конкретной ДПОП. В приказе указывается название программы, срок реализации, объем, поимённый состав слушателей.</w:t>
      </w:r>
    </w:p>
    <w:p w:rsidR="00C8527A" w:rsidRPr="004E20AC" w:rsidRDefault="00C8527A" w:rsidP="00C8527A">
      <w:pPr>
        <w:pStyle w:val="Style9"/>
        <w:widowControl/>
        <w:numPr>
          <w:ilvl w:val="1"/>
          <w:numId w:val="32"/>
        </w:numPr>
        <w:tabs>
          <w:tab w:val="left" w:pos="720"/>
        </w:tabs>
        <w:spacing w:line="360" w:lineRule="atLeas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У</w:t>
      </w:r>
      <w:r w:rsidRPr="004E20AC">
        <w:rPr>
          <w:rStyle w:val="FontStyle21"/>
          <w:sz w:val="28"/>
          <w:szCs w:val="28"/>
        </w:rPr>
        <w:t xml:space="preserve">спешно </w:t>
      </w:r>
      <w:r>
        <w:rPr>
          <w:rStyle w:val="FontStyle21"/>
          <w:sz w:val="28"/>
          <w:szCs w:val="28"/>
        </w:rPr>
        <w:t xml:space="preserve">аттестованные слушатели </w:t>
      </w:r>
      <w:r w:rsidRPr="004E20AC">
        <w:rPr>
          <w:rStyle w:val="FontStyle21"/>
          <w:sz w:val="28"/>
          <w:szCs w:val="28"/>
        </w:rPr>
        <w:t xml:space="preserve">получают </w:t>
      </w:r>
      <w:r>
        <w:rPr>
          <w:rStyle w:val="FontStyle21"/>
          <w:sz w:val="28"/>
          <w:szCs w:val="28"/>
        </w:rPr>
        <w:t>документ: удостоверение</w:t>
      </w:r>
      <w:r w:rsidRPr="004E20AC">
        <w:rPr>
          <w:rStyle w:val="FontStyle21"/>
          <w:sz w:val="28"/>
          <w:szCs w:val="28"/>
        </w:rPr>
        <w:t xml:space="preserve"> о </w:t>
      </w:r>
      <w:r>
        <w:rPr>
          <w:rStyle w:val="FontStyle21"/>
          <w:sz w:val="28"/>
          <w:szCs w:val="28"/>
        </w:rPr>
        <w:t>повышении квалификации или диплом о профессиональной переподготовке.</w:t>
      </w:r>
    </w:p>
    <w:p w:rsidR="00C8527A" w:rsidRPr="004E20AC" w:rsidRDefault="00C8527A" w:rsidP="00C8527A">
      <w:pPr>
        <w:pStyle w:val="Style16"/>
        <w:widowControl/>
        <w:numPr>
          <w:ilvl w:val="1"/>
          <w:numId w:val="32"/>
        </w:numPr>
        <w:spacing w:line="360" w:lineRule="atLeast"/>
        <w:ind w:left="0" w:firstLine="709"/>
        <w:rPr>
          <w:rStyle w:val="FontStyle21"/>
          <w:sz w:val="28"/>
          <w:szCs w:val="28"/>
        </w:rPr>
      </w:pPr>
      <w:r w:rsidRPr="004E20AC">
        <w:rPr>
          <w:rStyle w:val="FontStyle21"/>
          <w:sz w:val="28"/>
          <w:szCs w:val="28"/>
        </w:rPr>
        <w:t xml:space="preserve">Выдача </w:t>
      </w:r>
      <w:r>
        <w:rPr>
          <w:rStyle w:val="FontStyle21"/>
          <w:sz w:val="28"/>
          <w:szCs w:val="28"/>
        </w:rPr>
        <w:t>документов</w:t>
      </w:r>
      <w:r w:rsidRPr="004E20AC">
        <w:rPr>
          <w:rStyle w:val="FontStyle21"/>
          <w:sz w:val="28"/>
          <w:szCs w:val="28"/>
        </w:rPr>
        <w:t xml:space="preserve"> производится лично обучающемуся или по доверенности лицу его замещающему. Факт выдачи </w:t>
      </w:r>
      <w:proofErr w:type="gramStart"/>
      <w:r>
        <w:rPr>
          <w:rStyle w:val="FontStyle21"/>
          <w:sz w:val="28"/>
          <w:szCs w:val="28"/>
        </w:rPr>
        <w:t xml:space="preserve">документов </w:t>
      </w:r>
      <w:r w:rsidRPr="004E20AC">
        <w:rPr>
          <w:rStyle w:val="FontStyle21"/>
          <w:sz w:val="28"/>
          <w:szCs w:val="28"/>
        </w:rPr>
        <w:t xml:space="preserve"> фиксируется</w:t>
      </w:r>
      <w:proofErr w:type="gramEnd"/>
      <w:r w:rsidRPr="004E20AC">
        <w:rPr>
          <w:rStyle w:val="FontStyle21"/>
          <w:sz w:val="28"/>
          <w:szCs w:val="28"/>
        </w:rPr>
        <w:t xml:space="preserve"> в Книге выдачи</w:t>
      </w:r>
      <w:r>
        <w:rPr>
          <w:rStyle w:val="FontStyle21"/>
          <w:sz w:val="28"/>
          <w:szCs w:val="28"/>
        </w:rPr>
        <w:t>.</w:t>
      </w: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C8527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27A" w:rsidRDefault="00C8527A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716" w:rsidRDefault="00006716" w:rsidP="00D03C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6716" w:rsidRPr="004E20AC" w:rsidRDefault="00006716" w:rsidP="004E20A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4A" w:rsidRPr="00206B4A" w:rsidRDefault="00206B4A" w:rsidP="00206B4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внесения изменений</w:t>
      </w:r>
    </w:p>
    <w:p w:rsidR="00206B4A" w:rsidRPr="00206B4A" w:rsidRDefault="00206B4A" w:rsidP="00206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06B4A" w:rsidRPr="00F216C9" w:rsidRDefault="00206B4A" w:rsidP="00F216C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1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Информация о разработчиках и лист согласования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B4A" w:rsidRPr="00206B4A" w:rsidRDefault="00F03C5E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</w:t>
      </w:r>
      <w:r w:rsidR="00F21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F1084B" w:rsidRDefault="00F1084B" w:rsidP="00F1084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отделением переподготовки и повышения квалификации</w:t>
      </w:r>
    </w:p>
    <w:p w:rsidR="00206B4A" w:rsidRPr="00206B4A" w:rsidRDefault="00206B4A" w:rsidP="00F1084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proofErr w:type="spellStart"/>
      <w:r w:rsidR="00F0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20</w:t>
      </w:r>
      <w:r w:rsidR="00F1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FCA" w:rsidRPr="00441CE4" w:rsidRDefault="00493FCA" w:rsidP="00493FCA">
      <w:pPr>
        <w:tabs>
          <w:tab w:val="left" w:pos="1080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</w:t>
      </w:r>
    </w:p>
    <w:p w:rsidR="00493FCA" w:rsidRPr="00441CE4" w:rsidRDefault="00493FCA" w:rsidP="00493FCA">
      <w:pPr>
        <w:tabs>
          <w:tab w:val="left" w:pos="1080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41CE4">
        <w:rPr>
          <w:rFonts w:ascii="Times New Roman" w:hAnsi="Times New Roman"/>
          <w:bCs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bCs/>
          <w:sz w:val="28"/>
          <w:szCs w:val="28"/>
        </w:rPr>
        <w:t>Л.Н.Немерова</w:t>
      </w:r>
      <w:proofErr w:type="spellEnd"/>
      <w:r w:rsidRPr="00441CE4">
        <w:rPr>
          <w:rFonts w:ascii="Times New Roman" w:hAnsi="Times New Roman"/>
          <w:bCs/>
          <w:sz w:val="28"/>
          <w:szCs w:val="28"/>
        </w:rPr>
        <w:t xml:space="preserve"> </w:t>
      </w:r>
    </w:p>
    <w:p w:rsidR="00493FCA" w:rsidRPr="00441CE4" w:rsidRDefault="00493FCA" w:rsidP="00493F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41CE4">
        <w:rPr>
          <w:rFonts w:ascii="Times New Roman" w:hAnsi="Times New Roman"/>
          <w:bCs/>
          <w:sz w:val="28"/>
          <w:szCs w:val="28"/>
        </w:rPr>
        <w:t>«_</w:t>
      </w:r>
      <w:proofErr w:type="gramStart"/>
      <w:r w:rsidRPr="00441CE4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441CE4">
        <w:rPr>
          <w:rFonts w:ascii="Times New Roman" w:hAnsi="Times New Roman"/>
          <w:bCs/>
          <w:sz w:val="28"/>
          <w:szCs w:val="28"/>
        </w:rPr>
        <w:t>__________201</w:t>
      </w:r>
      <w:r>
        <w:rPr>
          <w:rFonts w:ascii="Times New Roman" w:hAnsi="Times New Roman"/>
          <w:bCs/>
          <w:sz w:val="28"/>
          <w:szCs w:val="28"/>
        </w:rPr>
        <w:t>8</w:t>
      </w:r>
      <w:r w:rsidRPr="00441CE4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</w:p>
    <w:p w:rsidR="00206B4A" w:rsidRPr="00206B4A" w:rsidRDefault="00EF0735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B4A"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r w:rsid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B4A"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юрисконсульт</w:t>
      </w:r>
      <w:proofErr w:type="gramEnd"/>
      <w:r w:rsidR="00206B4A"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proofErr w:type="spellStart"/>
      <w:r w:rsidR="00F03C5E"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proofErr w:type="spellEnd"/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___________20</w:t>
      </w:r>
      <w:r w:rsidR="00F1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4A" w:rsidRPr="00C0321D" w:rsidRDefault="00206B4A" w:rsidP="00206B4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505805" w:rsidRDefault="00505805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382AFD" w:rsidRDefault="00382AFD" w:rsidP="000F58D6">
      <w:pPr>
        <w:pStyle w:val="Style3"/>
        <w:widowControl/>
        <w:spacing w:line="360" w:lineRule="atLeast"/>
        <w:ind w:firstLine="709"/>
        <w:jc w:val="right"/>
        <w:rPr>
          <w:rStyle w:val="FontStyle21"/>
          <w:b/>
          <w:sz w:val="28"/>
          <w:szCs w:val="28"/>
        </w:rPr>
      </w:pPr>
    </w:p>
    <w:p w:rsidR="00F03C5E" w:rsidRPr="00533E8F" w:rsidRDefault="00F03C5E" w:rsidP="00F03C5E">
      <w:pPr>
        <w:spacing w:line="360" w:lineRule="atLeast"/>
        <w:ind w:firstLine="709"/>
        <w:jc w:val="both"/>
      </w:pPr>
      <w:r w:rsidRPr="00441CE4">
        <w:rPr>
          <w:rFonts w:ascii="Times New Roman" w:hAnsi="Times New Roman"/>
          <w:b/>
          <w:sz w:val="28"/>
          <w:szCs w:val="28"/>
        </w:rPr>
        <w:t>Принято и введено в действие</w:t>
      </w:r>
      <w:r>
        <w:rPr>
          <w:rFonts w:ascii="Times New Roman" w:hAnsi="Times New Roman"/>
          <w:bCs/>
          <w:sz w:val="28"/>
          <w:szCs w:val="28"/>
        </w:rPr>
        <w:t xml:space="preserve"> приказом № 40-од</w:t>
      </w:r>
      <w:r w:rsidRPr="00441CE4">
        <w:rPr>
          <w:rFonts w:ascii="Times New Roman" w:hAnsi="Times New Roman"/>
          <w:bCs/>
          <w:sz w:val="28"/>
          <w:szCs w:val="28"/>
        </w:rPr>
        <w:t xml:space="preserve"> от 31.0</w:t>
      </w:r>
      <w:r>
        <w:rPr>
          <w:rFonts w:ascii="Times New Roman" w:hAnsi="Times New Roman"/>
          <w:bCs/>
          <w:sz w:val="28"/>
          <w:szCs w:val="28"/>
        </w:rPr>
        <w:t>8</w:t>
      </w:r>
      <w:r w:rsidRPr="00441CE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F216C9" w:rsidRDefault="00F216C9" w:rsidP="00F216C9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:rsidR="00F216C9" w:rsidRDefault="00F216C9" w:rsidP="00F108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084B" w:rsidRPr="00C8527A" w:rsidRDefault="00F1084B" w:rsidP="00F108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 ОППК</w:t>
      </w:r>
    </w:p>
    <w:p w:rsidR="00F1084B" w:rsidRPr="00C8527A" w:rsidRDefault="00F1084B" w:rsidP="00F1084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План работы ОППК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Дополнительные профессиональные образовательные программы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Учебные планы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Книга приказов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Журнал регистрации и выдачи документов повышении квалификации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Style w:val="FontStyle68"/>
          <w:rFonts w:eastAsia="Calibri"/>
          <w:sz w:val="28"/>
          <w:szCs w:val="28"/>
        </w:rPr>
      </w:pPr>
      <w:proofErr w:type="gramStart"/>
      <w:r w:rsidRPr="00C8527A">
        <w:rPr>
          <w:rStyle w:val="FontStyle68"/>
          <w:sz w:val="28"/>
          <w:szCs w:val="28"/>
        </w:rPr>
        <w:t>Журнал  регистрации</w:t>
      </w:r>
      <w:proofErr w:type="gramEnd"/>
      <w:r w:rsidRPr="00C8527A">
        <w:rPr>
          <w:rStyle w:val="FontStyle68"/>
          <w:sz w:val="28"/>
          <w:szCs w:val="28"/>
        </w:rPr>
        <w:t xml:space="preserve"> выдачи дипломов о профессиональной переподготовке</w:t>
      </w:r>
      <w:r w:rsidR="00F03C5E" w:rsidRPr="00C8527A">
        <w:rPr>
          <w:rStyle w:val="FontStyle68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Style w:val="FontStyle68"/>
          <w:rFonts w:eastAsia="Calibri"/>
          <w:sz w:val="28"/>
          <w:szCs w:val="28"/>
        </w:rPr>
      </w:pPr>
      <w:r w:rsidRPr="00C8527A">
        <w:rPr>
          <w:rStyle w:val="FontStyle68"/>
          <w:sz w:val="28"/>
          <w:szCs w:val="28"/>
        </w:rPr>
        <w:t>Журнал регистрации выдачи справок об обучении</w:t>
      </w:r>
      <w:r w:rsidR="00F03C5E" w:rsidRPr="00C8527A">
        <w:rPr>
          <w:rStyle w:val="FontStyle68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Style w:val="FontStyle68"/>
          <w:sz w:val="28"/>
          <w:szCs w:val="28"/>
        </w:rPr>
        <w:t>Журнал регистрации выдачи дубликатов документов</w:t>
      </w:r>
      <w:r w:rsidR="00F03C5E" w:rsidRPr="00C8527A">
        <w:rPr>
          <w:rStyle w:val="FontStyle68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Журнал регистрации договоров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084B" w:rsidRPr="00C8527A" w:rsidRDefault="00F1084B" w:rsidP="00F1084B">
      <w:pPr>
        <w:numPr>
          <w:ilvl w:val="0"/>
          <w:numId w:val="3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8527A">
        <w:rPr>
          <w:rFonts w:ascii="Times New Roman" w:eastAsia="Calibri" w:hAnsi="Times New Roman" w:cs="Times New Roman"/>
          <w:sz w:val="28"/>
          <w:szCs w:val="28"/>
        </w:rPr>
        <w:t>Журнал учета входящей/ исходящей документации</w:t>
      </w:r>
      <w:r w:rsidR="00F03C5E" w:rsidRPr="00C852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E92" w:rsidRPr="00FA3E92" w:rsidRDefault="00FA3E92" w:rsidP="00FA3E9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3E92" w:rsidRPr="00FA3E92" w:rsidSect="0000671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A3" w:rsidRDefault="004842A3" w:rsidP="009641AC">
      <w:pPr>
        <w:spacing w:after="0" w:line="240" w:lineRule="auto"/>
      </w:pPr>
      <w:r>
        <w:separator/>
      </w:r>
    </w:p>
  </w:endnote>
  <w:endnote w:type="continuationSeparator" w:id="0">
    <w:p w:rsidR="004842A3" w:rsidRDefault="004842A3" w:rsidP="009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A3" w:rsidRDefault="004842A3" w:rsidP="009641AC">
      <w:pPr>
        <w:spacing w:after="0" w:line="240" w:lineRule="auto"/>
      </w:pPr>
      <w:r>
        <w:separator/>
      </w:r>
    </w:p>
  </w:footnote>
  <w:footnote w:type="continuationSeparator" w:id="0">
    <w:p w:rsidR="004842A3" w:rsidRDefault="004842A3" w:rsidP="0096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4860"/>
      <w:gridCol w:w="1189"/>
      <w:gridCol w:w="1867"/>
    </w:tblGrid>
    <w:tr w:rsidR="009641AC" w:rsidTr="0038761F">
      <w:trPr>
        <w:cantSplit/>
      </w:trPr>
      <w:tc>
        <w:tcPr>
          <w:tcW w:w="1440" w:type="dxa"/>
          <w:vMerge w:val="restart"/>
        </w:tcPr>
        <w:p w:rsidR="009641AC" w:rsidRDefault="009641AC" w:rsidP="0038761F">
          <w:pPr>
            <w:pStyle w:val="a7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26B09171" wp14:editId="5EC868DA">
                <wp:extent cx="685800" cy="695325"/>
                <wp:effectExtent l="0" t="0" r="0" b="9525"/>
                <wp:docPr id="2" name="Рисунок 2" descr="zn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F03C5E" w:rsidRDefault="00F03C5E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bCs/>
              <w:sz w:val="18"/>
              <w:szCs w:val="18"/>
            </w:rPr>
            <w:t xml:space="preserve">СИСТЕМА УПРАВЛЕНЧЕСКОЙ ДОКУМЕНТАЦИИ </w:t>
          </w:r>
        </w:p>
        <w:p w:rsidR="009641AC" w:rsidRPr="009641AC" w:rsidRDefault="00F72494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ОРГАНИЗАЦИОННО-ПРАВОВАЯ</w:t>
          </w:r>
          <w:r w:rsidR="009641AC" w:rsidRPr="009641AC">
            <w:rPr>
              <w:rFonts w:ascii="Times New Roman" w:hAnsi="Times New Roman" w:cs="Times New Roman"/>
              <w:bCs/>
              <w:sz w:val="18"/>
              <w:szCs w:val="18"/>
            </w:rPr>
            <w:t xml:space="preserve"> ДОКУМЕНТАЦИЯ</w:t>
          </w:r>
        </w:p>
        <w:p w:rsidR="009641AC" w:rsidRPr="009641AC" w:rsidRDefault="009641AC" w:rsidP="009641AC">
          <w:pPr>
            <w:pStyle w:val="Style3"/>
            <w:widowControl/>
            <w:spacing w:line="240" w:lineRule="auto"/>
            <w:rPr>
              <w:bCs/>
              <w:sz w:val="18"/>
              <w:szCs w:val="18"/>
            </w:rPr>
          </w:pPr>
          <w:r>
            <w:rPr>
              <w:rStyle w:val="FontStyle21"/>
              <w:sz w:val="18"/>
              <w:szCs w:val="18"/>
            </w:rPr>
            <w:t>П</w:t>
          </w:r>
          <w:r w:rsidRPr="009641AC">
            <w:rPr>
              <w:rStyle w:val="FontStyle21"/>
              <w:sz w:val="18"/>
              <w:szCs w:val="18"/>
            </w:rPr>
            <w:t>оложение о порядке организации и осуществления образовательной деятельности по дополнительным профессиональным программам</w:t>
          </w:r>
        </w:p>
      </w:tc>
      <w:tc>
        <w:tcPr>
          <w:tcW w:w="1189" w:type="dxa"/>
        </w:tcPr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sz w:val="18"/>
              <w:szCs w:val="18"/>
            </w:rPr>
            <w:t>Шифр документа</w:t>
          </w:r>
        </w:p>
      </w:tc>
      <w:tc>
        <w:tcPr>
          <w:tcW w:w="1867" w:type="dxa"/>
        </w:tcPr>
        <w:p w:rsidR="00F03C5E" w:rsidRDefault="00F03C5E" w:rsidP="009641AC">
          <w:pPr>
            <w:spacing w:after="0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  <w:p w:rsidR="009641AC" w:rsidRPr="009641AC" w:rsidRDefault="009641AC" w:rsidP="00F03C5E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b/>
              <w:caps/>
              <w:sz w:val="18"/>
              <w:szCs w:val="18"/>
            </w:rPr>
            <w:t>П 1.5–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39</w:t>
          </w:r>
          <w:r w:rsidRPr="009641AC">
            <w:rPr>
              <w:rFonts w:ascii="Times New Roman" w:hAnsi="Times New Roman" w:cs="Times New Roman"/>
              <w:b/>
              <w:caps/>
              <w:sz w:val="18"/>
              <w:szCs w:val="18"/>
            </w:rPr>
            <w:t>–201</w:t>
          </w:r>
          <w:r w:rsidR="00F03C5E">
            <w:rPr>
              <w:rFonts w:ascii="Times New Roman" w:hAnsi="Times New Roman" w:cs="Times New Roman"/>
              <w:b/>
              <w:caps/>
              <w:sz w:val="18"/>
              <w:szCs w:val="18"/>
            </w:rPr>
            <w:t>8</w:t>
          </w:r>
        </w:p>
      </w:tc>
    </w:tr>
    <w:tr w:rsidR="009641AC" w:rsidTr="0038761F">
      <w:trPr>
        <w:cantSplit/>
      </w:trPr>
      <w:tc>
        <w:tcPr>
          <w:tcW w:w="1440" w:type="dxa"/>
          <w:vMerge/>
        </w:tcPr>
        <w:p w:rsidR="009641AC" w:rsidRDefault="009641AC" w:rsidP="0038761F">
          <w:pPr>
            <w:pStyle w:val="a7"/>
            <w:jc w:val="center"/>
          </w:pPr>
        </w:p>
      </w:tc>
      <w:tc>
        <w:tcPr>
          <w:tcW w:w="4860" w:type="dxa"/>
          <w:vMerge/>
        </w:tcPr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056" w:type="dxa"/>
          <w:gridSpan w:val="2"/>
        </w:tcPr>
        <w:p w:rsidR="00F03C5E" w:rsidRDefault="00F03C5E" w:rsidP="00F1084B">
          <w:pPr>
            <w:pStyle w:val="a7"/>
            <w:rPr>
              <w:rFonts w:ascii="Times New Roman" w:hAnsi="Times New Roman" w:cs="Times New Roman"/>
              <w:sz w:val="18"/>
              <w:szCs w:val="18"/>
            </w:rPr>
          </w:pPr>
        </w:p>
        <w:p w:rsidR="009641AC" w:rsidRPr="009641AC" w:rsidRDefault="009641AC" w:rsidP="00674C4B">
          <w:pPr>
            <w:pStyle w:val="a7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sz w:val="18"/>
              <w:szCs w:val="18"/>
            </w:rPr>
            <w:t xml:space="preserve">страница          </w: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03C96">
            <w:rPr>
              <w:rStyle w:val="ab"/>
              <w:rFonts w:ascii="Times New Roman" w:hAnsi="Times New Roman" w:cs="Times New Roman"/>
              <w:noProof/>
              <w:sz w:val="18"/>
              <w:szCs w:val="18"/>
            </w:rPr>
            <w:t>12</w: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9641AC">
            <w:rPr>
              <w:rFonts w:ascii="Times New Roman" w:hAnsi="Times New Roman" w:cs="Times New Roman"/>
              <w:sz w:val="18"/>
              <w:szCs w:val="18"/>
            </w:rPr>
            <w:t xml:space="preserve">        из       </w:t>
          </w:r>
          <w:r w:rsidR="00006716">
            <w:rPr>
              <w:rFonts w:ascii="Times New Roman" w:hAnsi="Times New Roman" w:cs="Times New Roman"/>
              <w:sz w:val="18"/>
              <w:szCs w:val="18"/>
            </w:rPr>
            <w:t>1</w:t>
          </w:r>
          <w:r w:rsidR="00674C4B">
            <w:rPr>
              <w:rFonts w:ascii="Times New Roman" w:hAnsi="Times New Roman" w:cs="Times New Roman"/>
              <w:sz w:val="18"/>
              <w:szCs w:val="18"/>
            </w:rPr>
            <w:t>3</w:t>
          </w:r>
        </w:p>
      </w:tc>
    </w:tr>
  </w:tbl>
  <w:p w:rsidR="009641AC" w:rsidRDefault="009641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E424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D3F43"/>
    <w:multiLevelType w:val="multilevel"/>
    <w:tmpl w:val="4F2CA3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0BD0184"/>
    <w:multiLevelType w:val="multilevel"/>
    <w:tmpl w:val="93606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6E35B02"/>
    <w:multiLevelType w:val="singleLevel"/>
    <w:tmpl w:val="26920AEA"/>
    <w:lvl w:ilvl="0">
      <w:start w:val="3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E40BE1"/>
    <w:multiLevelType w:val="singleLevel"/>
    <w:tmpl w:val="E27E78D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921BE2"/>
    <w:multiLevelType w:val="singleLevel"/>
    <w:tmpl w:val="CB109914"/>
    <w:lvl w:ilvl="0">
      <w:start w:val="1"/>
      <w:numFmt w:val="decimal"/>
      <w:lvlText w:val="4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61499F"/>
    <w:multiLevelType w:val="multilevel"/>
    <w:tmpl w:val="3C8AC6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0B22F85"/>
    <w:multiLevelType w:val="hybridMultilevel"/>
    <w:tmpl w:val="94CE1852"/>
    <w:lvl w:ilvl="0" w:tplc="F5ECFC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6A4037"/>
    <w:multiLevelType w:val="hybridMultilevel"/>
    <w:tmpl w:val="64A8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992"/>
    <w:multiLevelType w:val="multilevel"/>
    <w:tmpl w:val="42288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42C0A54"/>
    <w:multiLevelType w:val="singleLevel"/>
    <w:tmpl w:val="DA0C8336"/>
    <w:lvl w:ilvl="0">
      <w:start w:val="4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5279D2"/>
    <w:multiLevelType w:val="singleLevel"/>
    <w:tmpl w:val="95648AD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81362C"/>
    <w:multiLevelType w:val="multilevel"/>
    <w:tmpl w:val="042081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1E45981"/>
    <w:multiLevelType w:val="multilevel"/>
    <w:tmpl w:val="DC8A1F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7354E60"/>
    <w:multiLevelType w:val="multilevel"/>
    <w:tmpl w:val="F574FA30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</w:rPr>
    </w:lvl>
  </w:abstractNum>
  <w:abstractNum w:abstractNumId="15" w15:restartNumberingAfterBreak="0">
    <w:nsid w:val="283E19EB"/>
    <w:multiLevelType w:val="singleLevel"/>
    <w:tmpl w:val="077CA02A"/>
    <w:lvl w:ilvl="0">
      <w:start w:val="1"/>
      <w:numFmt w:val="decimal"/>
      <w:lvlText w:val="4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A3F6E5B"/>
    <w:multiLevelType w:val="singleLevel"/>
    <w:tmpl w:val="20861B2C"/>
    <w:lvl w:ilvl="0">
      <w:start w:val="1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1B242D"/>
    <w:multiLevelType w:val="multilevel"/>
    <w:tmpl w:val="17AEC420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32372D81"/>
    <w:multiLevelType w:val="multilevel"/>
    <w:tmpl w:val="C3C0515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359F4CF2"/>
    <w:multiLevelType w:val="singleLevel"/>
    <w:tmpl w:val="3970D9D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55779F"/>
    <w:multiLevelType w:val="hybridMultilevel"/>
    <w:tmpl w:val="A84AC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4F180C"/>
    <w:multiLevelType w:val="multilevel"/>
    <w:tmpl w:val="996EAB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 w15:restartNumberingAfterBreak="0">
    <w:nsid w:val="40FE00F3"/>
    <w:multiLevelType w:val="singleLevel"/>
    <w:tmpl w:val="483A6E80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C36772E"/>
    <w:multiLevelType w:val="singleLevel"/>
    <w:tmpl w:val="C7FCB4AE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764868"/>
    <w:multiLevelType w:val="multilevel"/>
    <w:tmpl w:val="105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873B7"/>
    <w:multiLevelType w:val="hybridMultilevel"/>
    <w:tmpl w:val="303E2E30"/>
    <w:lvl w:ilvl="0" w:tplc="C086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7A1459"/>
    <w:multiLevelType w:val="singleLevel"/>
    <w:tmpl w:val="AF8AEFE8"/>
    <w:lvl w:ilvl="0">
      <w:start w:val="9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624444"/>
    <w:multiLevelType w:val="singleLevel"/>
    <w:tmpl w:val="6C86AF8A"/>
    <w:lvl w:ilvl="0">
      <w:start w:val="5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BAE44AE"/>
    <w:multiLevelType w:val="singleLevel"/>
    <w:tmpl w:val="34587C18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BF2260"/>
    <w:multiLevelType w:val="singleLevel"/>
    <w:tmpl w:val="CB703A4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5B1D11"/>
    <w:multiLevelType w:val="singleLevel"/>
    <w:tmpl w:val="9DDEC75E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69130C"/>
    <w:multiLevelType w:val="hybridMultilevel"/>
    <w:tmpl w:val="31E208C6"/>
    <w:lvl w:ilvl="0" w:tplc="5848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EC3CD7"/>
    <w:multiLevelType w:val="multilevel"/>
    <w:tmpl w:val="A74EE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8D0B6B"/>
    <w:multiLevelType w:val="singleLevel"/>
    <w:tmpl w:val="51106588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982A68"/>
    <w:multiLevelType w:val="singleLevel"/>
    <w:tmpl w:val="3DCE5D96"/>
    <w:lvl w:ilvl="0">
      <w:start w:val="7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42740FF"/>
    <w:multiLevelType w:val="multilevel"/>
    <w:tmpl w:val="8C6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83A61"/>
    <w:multiLevelType w:val="singleLevel"/>
    <w:tmpl w:val="B04CD082"/>
    <w:lvl w:ilvl="0">
      <w:start w:val="2"/>
      <w:numFmt w:val="decimal"/>
      <w:lvlText w:val="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2"/>
    </w:lvlOverride>
  </w:num>
  <w:num w:numId="6">
    <w:abstractNumId w:val="36"/>
    <w:lvlOverride w:ilvl="0">
      <w:startOverride w:val="2"/>
    </w:lvlOverride>
  </w:num>
  <w:num w:numId="7">
    <w:abstractNumId w:val="22"/>
    <w:lvlOverride w:ilvl="0">
      <w:startOverride w:val="1"/>
    </w:lvlOverride>
  </w:num>
  <w:num w:numId="8">
    <w:abstractNumId w:val="27"/>
    <w:lvlOverride w:ilvl="0">
      <w:startOverride w:val="5"/>
    </w:lvlOverride>
  </w:num>
  <w:num w:numId="9">
    <w:abstractNumId w:val="34"/>
    <w:lvlOverride w:ilvl="0">
      <w:startOverride w:val="7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6"/>
    <w:lvlOverride w:ilvl="0">
      <w:startOverride w:val="9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3"/>
    </w:lvlOverride>
  </w:num>
  <w:num w:numId="14">
    <w:abstractNumId w:val="10"/>
    <w:lvlOverride w:ilvl="0">
      <w:startOverride w:val="4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lvl w:ilvl="0">
        <w:start w:val="1"/>
        <w:numFmt w:val="decimal"/>
        <w:lvlText w:val="4.2.%1.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19"/>
  </w:num>
  <w:num w:numId="19">
    <w:abstractNumId w:val="28"/>
  </w:num>
  <w:num w:numId="20">
    <w:abstractNumId w:val="11"/>
  </w:num>
  <w:num w:numId="21">
    <w:abstractNumId w:val="30"/>
  </w:num>
  <w:num w:numId="22">
    <w:abstractNumId w:val="25"/>
  </w:num>
  <w:num w:numId="23">
    <w:abstractNumId w:val="18"/>
  </w:num>
  <w:num w:numId="24">
    <w:abstractNumId w:val="24"/>
  </w:num>
  <w:num w:numId="25">
    <w:abstractNumId w:val="35"/>
  </w:num>
  <w:num w:numId="26">
    <w:abstractNumId w:val="6"/>
  </w:num>
  <w:num w:numId="27">
    <w:abstractNumId w:val="12"/>
  </w:num>
  <w:num w:numId="28">
    <w:abstractNumId w:val="14"/>
  </w:num>
  <w:num w:numId="29">
    <w:abstractNumId w:val="2"/>
  </w:num>
  <w:num w:numId="30">
    <w:abstractNumId w:val="17"/>
  </w:num>
  <w:num w:numId="31">
    <w:abstractNumId w:val="21"/>
  </w:num>
  <w:num w:numId="32">
    <w:abstractNumId w:val="1"/>
  </w:num>
  <w:num w:numId="33">
    <w:abstractNumId w:val="31"/>
  </w:num>
  <w:num w:numId="34">
    <w:abstractNumId w:val="7"/>
  </w:num>
  <w:num w:numId="35">
    <w:abstractNumId w:val="33"/>
  </w:num>
  <w:num w:numId="36">
    <w:abstractNumId w:val="4"/>
  </w:num>
  <w:num w:numId="37">
    <w:abstractNumId w:val="13"/>
  </w:num>
  <w:num w:numId="38">
    <w:abstractNumId w:val="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1"/>
    <w:rsid w:val="00006716"/>
    <w:rsid w:val="000C2774"/>
    <w:rsid w:val="000F58D6"/>
    <w:rsid w:val="0014569F"/>
    <w:rsid w:val="00182C0C"/>
    <w:rsid w:val="0018397C"/>
    <w:rsid w:val="00187196"/>
    <w:rsid w:val="00206B4A"/>
    <w:rsid w:val="00222EFF"/>
    <w:rsid w:val="00382AFD"/>
    <w:rsid w:val="003B6924"/>
    <w:rsid w:val="003D5745"/>
    <w:rsid w:val="003F2DB6"/>
    <w:rsid w:val="00456D6B"/>
    <w:rsid w:val="004842A3"/>
    <w:rsid w:val="00493FCA"/>
    <w:rsid w:val="004E20AC"/>
    <w:rsid w:val="004E32E4"/>
    <w:rsid w:val="004F4847"/>
    <w:rsid w:val="00505805"/>
    <w:rsid w:val="005757E5"/>
    <w:rsid w:val="005F558F"/>
    <w:rsid w:val="00621661"/>
    <w:rsid w:val="00621F1A"/>
    <w:rsid w:val="006740A9"/>
    <w:rsid w:val="00674C4B"/>
    <w:rsid w:val="006B6D5A"/>
    <w:rsid w:val="006E01E6"/>
    <w:rsid w:val="007826F0"/>
    <w:rsid w:val="007853C0"/>
    <w:rsid w:val="007B4327"/>
    <w:rsid w:val="007F758F"/>
    <w:rsid w:val="00815501"/>
    <w:rsid w:val="008B6229"/>
    <w:rsid w:val="008C1E7B"/>
    <w:rsid w:val="008C2D48"/>
    <w:rsid w:val="008C4454"/>
    <w:rsid w:val="008D6103"/>
    <w:rsid w:val="0090618F"/>
    <w:rsid w:val="009641AC"/>
    <w:rsid w:val="0099244E"/>
    <w:rsid w:val="00995A9F"/>
    <w:rsid w:val="00AC409E"/>
    <w:rsid w:val="00BB7F47"/>
    <w:rsid w:val="00C0321D"/>
    <w:rsid w:val="00C84E97"/>
    <w:rsid w:val="00C8527A"/>
    <w:rsid w:val="00CA1E41"/>
    <w:rsid w:val="00CC0663"/>
    <w:rsid w:val="00CE1FBC"/>
    <w:rsid w:val="00D03C96"/>
    <w:rsid w:val="00D26376"/>
    <w:rsid w:val="00DA11DB"/>
    <w:rsid w:val="00E00EB8"/>
    <w:rsid w:val="00E11AE8"/>
    <w:rsid w:val="00E22AE9"/>
    <w:rsid w:val="00EE34F8"/>
    <w:rsid w:val="00EF0735"/>
    <w:rsid w:val="00F03C5E"/>
    <w:rsid w:val="00F1084B"/>
    <w:rsid w:val="00F216C9"/>
    <w:rsid w:val="00F72494"/>
    <w:rsid w:val="00F965A7"/>
    <w:rsid w:val="00FA3E92"/>
    <w:rsid w:val="00FC44FF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9901"/>
  <w15:docId w15:val="{89606AA8-9AB8-423E-9E84-AFA48E7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1661"/>
    <w:pPr>
      <w:ind w:left="720"/>
      <w:contextualSpacing/>
    </w:pPr>
  </w:style>
  <w:style w:type="paragraph" w:customStyle="1" w:styleId="Style3">
    <w:name w:val="Style3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21661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621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6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2166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4">
    <w:name w:val="Font Style24"/>
    <w:basedOn w:val="a0"/>
    <w:uiPriority w:val="99"/>
    <w:rsid w:val="00621661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621661"/>
    <w:rPr>
      <w:rFonts w:ascii="Times New Roman" w:hAnsi="Times New Roman" w:cs="Times New Roman" w:hint="default"/>
      <w:spacing w:val="-20"/>
      <w:sz w:val="28"/>
      <w:szCs w:val="28"/>
    </w:rPr>
  </w:style>
  <w:style w:type="paragraph" w:customStyle="1" w:styleId="Style16">
    <w:name w:val="Style16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61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621661"/>
    <w:pPr>
      <w:widowControl w:val="0"/>
      <w:autoSpaceDE w:val="0"/>
      <w:autoSpaceDN w:val="0"/>
      <w:adjustRightInd w:val="0"/>
      <w:spacing w:after="0" w:line="336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1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216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21661"/>
    <w:rPr>
      <w:rFonts w:ascii="Times New Roman" w:hAnsi="Times New Roman" w:cs="Times New Roman"/>
      <w:smallCap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E20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8">
    <w:name w:val="Font Style68"/>
    <w:basedOn w:val="a0"/>
    <w:uiPriority w:val="99"/>
    <w:rsid w:val="00CA1E4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A1E41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0321D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032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1AC"/>
  </w:style>
  <w:style w:type="paragraph" w:styleId="a9">
    <w:name w:val="footer"/>
    <w:basedOn w:val="a"/>
    <w:link w:val="aa"/>
    <w:uiPriority w:val="99"/>
    <w:unhideWhenUsed/>
    <w:rsid w:val="009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1AC"/>
  </w:style>
  <w:style w:type="character" w:styleId="ab">
    <w:name w:val="page number"/>
    <w:basedOn w:val="a0"/>
    <w:rsid w:val="009641AC"/>
  </w:style>
  <w:style w:type="character" w:customStyle="1" w:styleId="20">
    <w:name w:val="Заголовок 2 Знак"/>
    <w:basedOn w:val="a0"/>
    <w:link w:val="2"/>
    <w:uiPriority w:val="9"/>
    <w:semiHidden/>
    <w:rsid w:val="00F03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C8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Волкова М.П.</cp:lastModifiedBy>
  <cp:revision>10</cp:revision>
  <cp:lastPrinted>2016-05-10T12:01:00Z</cp:lastPrinted>
  <dcterms:created xsi:type="dcterms:W3CDTF">2021-11-15T05:13:00Z</dcterms:created>
  <dcterms:modified xsi:type="dcterms:W3CDTF">2021-11-19T05:01:00Z</dcterms:modified>
</cp:coreProperties>
</file>